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1F0ACE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2475F4">
        <w:rPr>
          <w:b/>
          <w:bCs/>
          <w:color w:val="000080"/>
          <w:sz w:val="36"/>
          <w:szCs w:val="36"/>
        </w:rPr>
        <w:t>2</w:t>
      </w:r>
      <w:r w:rsidR="002475F4">
        <w:rPr>
          <w:b/>
          <w:bCs/>
          <w:color w:val="000080"/>
          <w:sz w:val="36"/>
          <w:szCs w:val="36"/>
          <w:lang w:val="en-US"/>
        </w:rPr>
        <w:t>2</w:t>
      </w:r>
      <w:r w:rsidRPr="002E064C">
        <w:rPr>
          <w:b/>
          <w:bCs/>
          <w:color w:val="000080"/>
          <w:sz w:val="36"/>
          <w:szCs w:val="36"/>
        </w:rPr>
        <w:t>) 201</w:t>
      </w:r>
      <w:r w:rsidR="001D4EC4">
        <w:rPr>
          <w:b/>
          <w:bCs/>
          <w:color w:val="000080"/>
          <w:sz w:val="36"/>
          <w:szCs w:val="36"/>
        </w:rPr>
        <w:t>7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A6269D" w:rsidRDefault="00315425" w:rsidP="00782BFD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2E064C">
        <w:rPr>
          <w:b/>
          <w:bCs/>
          <w:color w:val="000000"/>
        </w:rPr>
        <w:lastRenderedPageBreak/>
        <w:t>СОДЕРЖАНИЕ</w:t>
      </w:r>
      <w:r w:rsidR="009A1377" w:rsidRPr="002E064C">
        <w:rPr>
          <w:b/>
          <w:bCs/>
          <w:color w:val="000000"/>
        </w:rPr>
        <w:t>:</w:t>
      </w:r>
      <w:r w:rsidR="00AC2B2C" w:rsidRPr="002E064C">
        <w:rPr>
          <w:b/>
          <w:color w:val="000000"/>
        </w:rPr>
        <w:fldChar w:fldCharType="begin"/>
      </w:r>
      <w:r w:rsidR="00AC2B2C" w:rsidRPr="002E064C">
        <w:rPr>
          <w:color w:val="000000"/>
        </w:rPr>
        <w:instrText xml:space="preserve"> TOC \o "1-3" \h \z \u </w:instrText>
      </w:r>
      <w:r w:rsidR="00AC2B2C" w:rsidRPr="002E064C">
        <w:rPr>
          <w:b/>
          <w:color w:val="000000"/>
        </w:rPr>
        <w:fldChar w:fldCharType="separate"/>
      </w:r>
    </w:p>
    <w:p w:rsidR="00A6269D" w:rsidRDefault="001238F9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0219055" w:history="1">
        <w:r w:rsidR="00A6269D" w:rsidRPr="00BC0BCA">
          <w:rPr>
            <w:rStyle w:val="a4"/>
            <w:noProof/>
          </w:rPr>
          <w:t>МИНОБРНАУКИ РОССИИ. ФЦП «ИССЛЕДОВАНИЯ И РАЗРАБОТКИ ПО ПРИОРИТЕТНЫМ НАПРАВЛЕНИЯМ РАЗВИТИЯ НАУЧНО-ТЕХНОЛОГИЧЕСКОГО КОМПЛЕКСА РОССИИ НА 2014-2020 ГОДЫ».  Гранты 2018-2020 гг для проведения исследований с участием научно-исследовательских организаций и университетов Китая</w:t>
        </w:r>
        <w:r w:rsidR="00A6269D">
          <w:rPr>
            <w:noProof/>
            <w:webHidden/>
          </w:rPr>
          <w:tab/>
        </w:r>
        <w:r w:rsidR="00A6269D">
          <w:rPr>
            <w:noProof/>
            <w:webHidden/>
          </w:rPr>
          <w:fldChar w:fldCharType="begin"/>
        </w:r>
        <w:r w:rsidR="00A6269D">
          <w:rPr>
            <w:noProof/>
            <w:webHidden/>
          </w:rPr>
          <w:instrText xml:space="preserve"> PAGEREF _Toc490219055 \h </w:instrText>
        </w:r>
        <w:r w:rsidR="00A6269D">
          <w:rPr>
            <w:noProof/>
            <w:webHidden/>
          </w:rPr>
        </w:r>
        <w:r w:rsidR="00A6269D">
          <w:rPr>
            <w:noProof/>
            <w:webHidden/>
          </w:rPr>
          <w:fldChar w:fldCharType="separate"/>
        </w:r>
        <w:r w:rsidR="00A6269D">
          <w:rPr>
            <w:noProof/>
            <w:webHidden/>
          </w:rPr>
          <w:t>3</w:t>
        </w:r>
        <w:r w:rsidR="00A6269D">
          <w:rPr>
            <w:noProof/>
            <w:webHidden/>
          </w:rPr>
          <w:fldChar w:fldCharType="end"/>
        </w:r>
      </w:hyperlink>
    </w:p>
    <w:p w:rsidR="00A6269D" w:rsidRDefault="001238F9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0219056" w:history="1">
        <w:r w:rsidR="00A6269D" w:rsidRPr="00BC0BCA">
          <w:rPr>
            <w:rStyle w:val="a4"/>
            <w:noProof/>
          </w:rPr>
          <w:t>МИНОБРНАУКИ РОССИИ. ФЦП «ИССЛЕДОВАНИЯ И РАЗРАБОТКИ ПО ПРИОРИТЕТНЫМ НАПРАВЛЕНИЯМ РАЗВИТИЯ НАУЧНО-ТЕХНОЛОГИЧЕСКОГО КОМПЛЕКСА РОССИИ НА 2014-2020 ГОДЫ».   Гранты 2018-2020 гг для проведения исследований с участием научно-исследовательских организаций и университетов Великобритании</w:t>
        </w:r>
        <w:r w:rsidR="00A6269D">
          <w:rPr>
            <w:noProof/>
            <w:webHidden/>
          </w:rPr>
          <w:tab/>
        </w:r>
        <w:r w:rsidR="00A6269D">
          <w:rPr>
            <w:noProof/>
            <w:webHidden/>
          </w:rPr>
          <w:fldChar w:fldCharType="begin"/>
        </w:r>
        <w:r w:rsidR="00A6269D">
          <w:rPr>
            <w:noProof/>
            <w:webHidden/>
          </w:rPr>
          <w:instrText xml:space="preserve"> PAGEREF _Toc490219056 \h </w:instrText>
        </w:r>
        <w:r w:rsidR="00A6269D">
          <w:rPr>
            <w:noProof/>
            <w:webHidden/>
          </w:rPr>
        </w:r>
        <w:r w:rsidR="00A6269D">
          <w:rPr>
            <w:noProof/>
            <w:webHidden/>
          </w:rPr>
          <w:fldChar w:fldCharType="separate"/>
        </w:r>
        <w:r w:rsidR="00A6269D">
          <w:rPr>
            <w:noProof/>
            <w:webHidden/>
          </w:rPr>
          <w:t>5</w:t>
        </w:r>
        <w:r w:rsidR="00A6269D">
          <w:rPr>
            <w:noProof/>
            <w:webHidden/>
          </w:rPr>
          <w:fldChar w:fldCharType="end"/>
        </w:r>
      </w:hyperlink>
    </w:p>
    <w:p w:rsidR="00A6269D" w:rsidRDefault="001238F9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0219057" w:history="1">
        <w:r w:rsidR="00A6269D" w:rsidRPr="00BC0BCA">
          <w:rPr>
            <w:rStyle w:val="a4"/>
            <w:noProof/>
          </w:rPr>
          <w:t>Второй конкурс Исследовательского центра ФАИР-Россия среди молодых лидеров групп по исследованиям взаимодействий антипротонов и ионов на 2018-2022 годы</w:t>
        </w:r>
        <w:r w:rsidR="00A6269D">
          <w:rPr>
            <w:noProof/>
            <w:webHidden/>
          </w:rPr>
          <w:tab/>
        </w:r>
        <w:r w:rsidR="00A6269D">
          <w:rPr>
            <w:noProof/>
            <w:webHidden/>
          </w:rPr>
          <w:fldChar w:fldCharType="begin"/>
        </w:r>
        <w:r w:rsidR="00A6269D">
          <w:rPr>
            <w:noProof/>
            <w:webHidden/>
          </w:rPr>
          <w:instrText xml:space="preserve"> PAGEREF _Toc490219057 \h </w:instrText>
        </w:r>
        <w:r w:rsidR="00A6269D">
          <w:rPr>
            <w:noProof/>
            <w:webHidden/>
          </w:rPr>
        </w:r>
        <w:r w:rsidR="00A6269D">
          <w:rPr>
            <w:noProof/>
            <w:webHidden/>
          </w:rPr>
          <w:fldChar w:fldCharType="separate"/>
        </w:r>
        <w:r w:rsidR="00A6269D">
          <w:rPr>
            <w:noProof/>
            <w:webHidden/>
          </w:rPr>
          <w:t>6</w:t>
        </w:r>
        <w:r w:rsidR="00A6269D">
          <w:rPr>
            <w:noProof/>
            <w:webHidden/>
          </w:rPr>
          <w:fldChar w:fldCharType="end"/>
        </w:r>
      </w:hyperlink>
    </w:p>
    <w:p w:rsidR="00A6269D" w:rsidRDefault="001238F9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0219058" w:history="1">
        <w:r w:rsidR="00A6269D" w:rsidRPr="00BC0BCA">
          <w:rPr>
            <w:rStyle w:val="a4"/>
            <w:noProof/>
          </w:rPr>
          <w:t>Девятый конкурс Исследовательского центра ФАИР-Россия среди студентов, аспирантов и молодых кандидатов наук на 2018 год</w:t>
        </w:r>
        <w:r w:rsidR="00A6269D">
          <w:rPr>
            <w:noProof/>
            <w:webHidden/>
          </w:rPr>
          <w:tab/>
        </w:r>
        <w:r w:rsidR="00A6269D">
          <w:rPr>
            <w:noProof/>
            <w:webHidden/>
          </w:rPr>
          <w:fldChar w:fldCharType="begin"/>
        </w:r>
        <w:r w:rsidR="00A6269D">
          <w:rPr>
            <w:noProof/>
            <w:webHidden/>
          </w:rPr>
          <w:instrText xml:space="preserve"> PAGEREF _Toc490219058 \h </w:instrText>
        </w:r>
        <w:r w:rsidR="00A6269D">
          <w:rPr>
            <w:noProof/>
            <w:webHidden/>
          </w:rPr>
        </w:r>
        <w:r w:rsidR="00A6269D">
          <w:rPr>
            <w:noProof/>
            <w:webHidden/>
          </w:rPr>
          <w:fldChar w:fldCharType="separate"/>
        </w:r>
        <w:r w:rsidR="00A6269D">
          <w:rPr>
            <w:noProof/>
            <w:webHidden/>
          </w:rPr>
          <w:t>8</w:t>
        </w:r>
        <w:r w:rsidR="00A6269D">
          <w:rPr>
            <w:noProof/>
            <w:webHidden/>
          </w:rPr>
          <w:fldChar w:fldCharType="end"/>
        </w:r>
      </w:hyperlink>
    </w:p>
    <w:p w:rsidR="00A6269D" w:rsidRDefault="001238F9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0219059" w:history="1">
        <w:r w:rsidR="00A6269D" w:rsidRPr="00BC0BCA">
          <w:rPr>
            <w:rStyle w:val="a4"/>
            <w:noProof/>
          </w:rPr>
          <w:t>Международные стипендиальные программы и гранты</w:t>
        </w:r>
        <w:r w:rsidR="00A6269D">
          <w:rPr>
            <w:noProof/>
            <w:webHidden/>
          </w:rPr>
          <w:tab/>
        </w:r>
        <w:r w:rsidR="00A6269D">
          <w:rPr>
            <w:noProof/>
            <w:webHidden/>
          </w:rPr>
          <w:fldChar w:fldCharType="begin"/>
        </w:r>
        <w:r w:rsidR="00A6269D">
          <w:rPr>
            <w:noProof/>
            <w:webHidden/>
          </w:rPr>
          <w:instrText xml:space="preserve"> PAGEREF _Toc490219059 \h </w:instrText>
        </w:r>
        <w:r w:rsidR="00A6269D">
          <w:rPr>
            <w:noProof/>
            <w:webHidden/>
          </w:rPr>
        </w:r>
        <w:r w:rsidR="00A6269D">
          <w:rPr>
            <w:noProof/>
            <w:webHidden/>
          </w:rPr>
          <w:fldChar w:fldCharType="separate"/>
        </w:r>
        <w:r w:rsidR="00A6269D">
          <w:rPr>
            <w:noProof/>
            <w:webHidden/>
          </w:rPr>
          <w:t>9</w:t>
        </w:r>
        <w:r w:rsidR="00A6269D">
          <w:rPr>
            <w:noProof/>
            <w:webHidden/>
          </w:rPr>
          <w:fldChar w:fldCharType="end"/>
        </w:r>
      </w:hyperlink>
    </w:p>
    <w:p w:rsidR="00A6269D" w:rsidRDefault="001238F9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0219060" w:history="1">
        <w:r w:rsidR="00A6269D" w:rsidRPr="00BC0BCA">
          <w:rPr>
            <w:rStyle w:val="a4"/>
            <w:noProof/>
          </w:rPr>
          <w:t>Программы Британского Совета в рамках Года науки и образования Великобритании и России 2017</w:t>
        </w:r>
        <w:r w:rsidR="00A6269D">
          <w:rPr>
            <w:noProof/>
            <w:webHidden/>
          </w:rPr>
          <w:tab/>
        </w:r>
        <w:r w:rsidR="00A6269D">
          <w:rPr>
            <w:noProof/>
            <w:webHidden/>
          </w:rPr>
          <w:fldChar w:fldCharType="begin"/>
        </w:r>
        <w:r w:rsidR="00A6269D">
          <w:rPr>
            <w:noProof/>
            <w:webHidden/>
          </w:rPr>
          <w:instrText xml:space="preserve"> PAGEREF _Toc490219060 \h </w:instrText>
        </w:r>
        <w:r w:rsidR="00A6269D">
          <w:rPr>
            <w:noProof/>
            <w:webHidden/>
          </w:rPr>
        </w:r>
        <w:r w:rsidR="00A6269D">
          <w:rPr>
            <w:noProof/>
            <w:webHidden/>
          </w:rPr>
          <w:fldChar w:fldCharType="separate"/>
        </w:r>
        <w:r w:rsidR="00A6269D">
          <w:rPr>
            <w:noProof/>
            <w:webHidden/>
          </w:rPr>
          <w:t>9</w:t>
        </w:r>
        <w:r w:rsidR="00A6269D">
          <w:rPr>
            <w:noProof/>
            <w:webHidden/>
          </w:rPr>
          <w:fldChar w:fldCharType="end"/>
        </w:r>
      </w:hyperlink>
    </w:p>
    <w:p w:rsidR="00A669F7" w:rsidRDefault="00AC2B2C" w:rsidP="0055345A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06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  <w:r w:rsidR="00072D51" w:rsidRPr="002E064C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296501818"/>
      <w:bookmarkStart w:id="1" w:name="_Toc296698035"/>
    </w:p>
    <w:p w:rsidR="0048682B" w:rsidRPr="0048682B" w:rsidRDefault="0048682B" w:rsidP="0048682B">
      <w:bookmarkStart w:id="2" w:name="_Toc357283902"/>
    </w:p>
    <w:p w:rsidR="00E82C85" w:rsidRPr="00E82C85" w:rsidRDefault="0048682B" w:rsidP="00E82C8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490219055"/>
      <w:r>
        <w:rPr>
          <w:rFonts w:ascii="Times New Roman" w:hAnsi="Times New Roman" w:cs="Times New Roman"/>
          <w:sz w:val="28"/>
          <w:szCs w:val="28"/>
        </w:rPr>
        <w:t xml:space="preserve">МИНОБРНАУКИ РОССИИ. ФЦП </w:t>
      </w:r>
      <w:r w:rsidRPr="0048682B">
        <w:rPr>
          <w:rFonts w:ascii="Times New Roman" w:hAnsi="Times New Roman" w:cs="Times New Roman"/>
          <w:sz w:val="28"/>
          <w:szCs w:val="28"/>
        </w:rPr>
        <w:t>«ИССЛЕДОВАНИЯ И РАЗРАБОТКИ ПО ПРИОРИТЕТНЫМ НАПРАВЛЕНИЯМ РАЗВИТИЯ НАУЧНО-ТЕХНОЛОГИЧЕСКОГО КОМПЛЕКСА РОССИИ НА 2014-2020 ГОДЫ»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6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C85">
        <w:rPr>
          <w:rFonts w:ascii="Times New Roman" w:hAnsi="Times New Roman" w:cs="Times New Roman"/>
          <w:sz w:val="28"/>
          <w:szCs w:val="28"/>
        </w:rPr>
        <w:t>Г</w:t>
      </w:r>
      <w:r w:rsidR="00E82C85" w:rsidRPr="00E82C85">
        <w:rPr>
          <w:rFonts w:ascii="Times New Roman" w:hAnsi="Times New Roman" w:cs="Times New Roman"/>
          <w:sz w:val="28"/>
          <w:szCs w:val="28"/>
        </w:rPr>
        <w:t xml:space="preserve">ранты 2018-2020 </w:t>
      </w:r>
      <w:proofErr w:type="spellStart"/>
      <w:proofErr w:type="gramStart"/>
      <w:r w:rsidR="00E82C85" w:rsidRPr="00E82C85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E82C85" w:rsidRPr="00E82C85">
        <w:rPr>
          <w:rFonts w:ascii="Times New Roman" w:hAnsi="Times New Roman" w:cs="Times New Roman"/>
          <w:sz w:val="28"/>
          <w:szCs w:val="28"/>
        </w:rPr>
        <w:t xml:space="preserve"> для проведения исследований с участием научно-исследовательских организаций и университетов Китая</w:t>
      </w:r>
      <w:bookmarkEnd w:id="3"/>
    </w:p>
    <w:p w:rsidR="0048682B" w:rsidRDefault="0048682B" w:rsidP="0048682B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82B" w:rsidRPr="00EC2CA6" w:rsidRDefault="0048682B" w:rsidP="0048682B"/>
    <w:p w:rsidR="00E82C85" w:rsidRPr="00E82C85" w:rsidRDefault="00E82C85" w:rsidP="00E82C85">
      <w:pPr>
        <w:spacing w:before="120" w:after="120"/>
        <w:ind w:firstLine="709"/>
        <w:jc w:val="both"/>
      </w:pPr>
      <w:r w:rsidRPr="00E82C85">
        <w:t>Министерство образования и науки Российской Федерации сообщает о проведении конкурсного отбора на предоставление субсидий в целях реализации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Мероприятие 2.1, очередь 1: Проведение исследований по отобранным приоритетным направлениям с участием научно-исследовательских организаций и университетов Китая</w:t>
      </w:r>
    </w:p>
    <w:p w:rsidR="00E82C85" w:rsidRPr="00E82C85" w:rsidRDefault="00E82C85" w:rsidP="00E82C85">
      <w:pPr>
        <w:spacing w:before="120" w:after="120"/>
        <w:ind w:firstLine="709"/>
        <w:jc w:val="both"/>
      </w:pPr>
      <w:r w:rsidRPr="00E82C85">
        <w:rPr>
          <w:b/>
          <w:bCs/>
        </w:rPr>
        <w:t>Шифр: 2018-14-585-0007</w:t>
      </w:r>
    </w:p>
    <w:p w:rsidR="00E82C85" w:rsidRPr="00E82C85" w:rsidRDefault="00E82C85" w:rsidP="00E82C85">
      <w:pPr>
        <w:spacing w:before="120" w:after="120"/>
        <w:ind w:firstLine="709"/>
        <w:jc w:val="both"/>
      </w:pPr>
      <w:r w:rsidRPr="00E82C85">
        <w:t>Конкурс проводится совместно с Министерством науки и техники Китайской Народной Республики.</w:t>
      </w:r>
    </w:p>
    <w:p w:rsidR="00E82C85" w:rsidRPr="00E82C85" w:rsidRDefault="00E82C85" w:rsidP="00E82C85">
      <w:pPr>
        <w:spacing w:before="120" w:after="120"/>
        <w:ind w:firstLine="709"/>
        <w:jc w:val="both"/>
      </w:pPr>
      <w:r w:rsidRPr="00E82C85">
        <w:rPr>
          <w:b/>
          <w:bCs/>
        </w:rPr>
        <w:t>Предмет конкурса: </w:t>
      </w:r>
      <w:r w:rsidRPr="00E82C85">
        <w:t>отбор проектов, направленных на проведение прикладных исследований по отобранным приоритетным направлениям с участием научно-исследовательских организаций и университетов Китая.</w:t>
      </w:r>
    </w:p>
    <w:p w:rsidR="00E82C85" w:rsidRPr="00E82C85" w:rsidRDefault="00E82C85" w:rsidP="00E82C85">
      <w:pPr>
        <w:spacing w:before="120" w:after="120"/>
        <w:ind w:firstLine="709"/>
        <w:jc w:val="both"/>
      </w:pPr>
      <w:r w:rsidRPr="00E82C85">
        <w:rPr>
          <w:b/>
          <w:bCs/>
        </w:rPr>
        <w:t>Проект должен быть направлен на проведение прикладных исследований по отобранным приоритетным направлениям:</w:t>
      </w:r>
    </w:p>
    <w:p w:rsidR="00E82C85" w:rsidRPr="00E82C85" w:rsidRDefault="00E82C85" w:rsidP="000E0A05">
      <w:pPr>
        <w:numPr>
          <w:ilvl w:val="0"/>
          <w:numId w:val="4"/>
        </w:numPr>
        <w:spacing w:before="120" w:after="120"/>
        <w:jc w:val="both"/>
      </w:pPr>
      <w:r w:rsidRPr="00E82C85">
        <w:t>энергетика и энергосбережение;</w:t>
      </w:r>
    </w:p>
    <w:p w:rsidR="00E82C85" w:rsidRPr="00E82C85" w:rsidRDefault="00E82C85" w:rsidP="000E0A05">
      <w:pPr>
        <w:numPr>
          <w:ilvl w:val="0"/>
          <w:numId w:val="4"/>
        </w:numPr>
        <w:spacing w:before="120" w:after="120"/>
        <w:jc w:val="both"/>
      </w:pPr>
      <w:proofErr w:type="spellStart"/>
      <w:r w:rsidRPr="00E82C85">
        <w:t>нанотехнологии</w:t>
      </w:r>
      <w:proofErr w:type="spellEnd"/>
      <w:r w:rsidRPr="00E82C85">
        <w:t>;</w:t>
      </w:r>
    </w:p>
    <w:p w:rsidR="00E82C85" w:rsidRPr="00E82C85" w:rsidRDefault="00E82C85" w:rsidP="000E0A05">
      <w:pPr>
        <w:numPr>
          <w:ilvl w:val="0"/>
          <w:numId w:val="4"/>
        </w:numPr>
        <w:spacing w:before="120" w:after="120"/>
        <w:jc w:val="both"/>
      </w:pPr>
      <w:r w:rsidRPr="00E82C85">
        <w:t>медицина;</w:t>
      </w:r>
    </w:p>
    <w:p w:rsidR="00E82C85" w:rsidRPr="00E82C85" w:rsidRDefault="00E82C85" w:rsidP="000E0A05">
      <w:pPr>
        <w:numPr>
          <w:ilvl w:val="0"/>
          <w:numId w:val="4"/>
        </w:numPr>
        <w:spacing w:before="120" w:after="120"/>
        <w:jc w:val="both"/>
      </w:pPr>
      <w:r w:rsidRPr="00E82C85">
        <w:t>рациональное использование природных ресурсов и защита окружающей среды;</w:t>
      </w:r>
    </w:p>
    <w:p w:rsidR="00E82C85" w:rsidRPr="00E82C85" w:rsidRDefault="00E82C85" w:rsidP="000E0A05">
      <w:pPr>
        <w:numPr>
          <w:ilvl w:val="0"/>
          <w:numId w:val="4"/>
        </w:numPr>
        <w:spacing w:before="120" w:after="120"/>
        <w:jc w:val="both"/>
      </w:pPr>
      <w:r w:rsidRPr="00E82C85">
        <w:t>информатика и телекоммуникационные системы;</w:t>
      </w:r>
    </w:p>
    <w:p w:rsidR="00E82C85" w:rsidRPr="00E82C85" w:rsidRDefault="00E82C85" w:rsidP="000E0A05">
      <w:pPr>
        <w:numPr>
          <w:ilvl w:val="0"/>
          <w:numId w:val="4"/>
        </w:numPr>
        <w:spacing w:before="120" w:after="120"/>
        <w:jc w:val="both"/>
      </w:pPr>
      <w:r w:rsidRPr="00E82C85">
        <w:t>новые материалы;</w:t>
      </w:r>
    </w:p>
    <w:p w:rsidR="00E82C85" w:rsidRPr="00E82C85" w:rsidRDefault="00E82C85" w:rsidP="000E0A05">
      <w:pPr>
        <w:numPr>
          <w:ilvl w:val="0"/>
          <w:numId w:val="4"/>
        </w:numPr>
        <w:spacing w:before="120" w:after="120"/>
        <w:jc w:val="both"/>
      </w:pPr>
      <w:r w:rsidRPr="00E82C85">
        <w:t>сельскохозяйственные технологии;</w:t>
      </w:r>
    </w:p>
    <w:p w:rsidR="00E82C85" w:rsidRPr="00E82C85" w:rsidRDefault="00E82C85" w:rsidP="000E0A05">
      <w:pPr>
        <w:numPr>
          <w:ilvl w:val="0"/>
          <w:numId w:val="4"/>
        </w:numPr>
        <w:spacing w:before="120" w:after="120"/>
        <w:jc w:val="both"/>
      </w:pPr>
      <w:r w:rsidRPr="00E82C85">
        <w:t>новые транспортные системы;</w:t>
      </w:r>
    </w:p>
    <w:p w:rsidR="00E82C85" w:rsidRPr="00E82C85" w:rsidRDefault="00E82C85" w:rsidP="000E0A05">
      <w:pPr>
        <w:numPr>
          <w:ilvl w:val="0"/>
          <w:numId w:val="4"/>
        </w:numPr>
        <w:spacing w:before="120" w:after="120"/>
        <w:jc w:val="both"/>
      </w:pPr>
      <w:r w:rsidRPr="00E82C85">
        <w:t>современное машиностроение;</w:t>
      </w:r>
    </w:p>
    <w:p w:rsidR="00E82C85" w:rsidRPr="00E82C85" w:rsidRDefault="00E82C85" w:rsidP="000E0A05">
      <w:pPr>
        <w:numPr>
          <w:ilvl w:val="0"/>
          <w:numId w:val="4"/>
        </w:numPr>
        <w:spacing w:before="120" w:after="120"/>
        <w:jc w:val="both"/>
      </w:pPr>
      <w:r w:rsidRPr="00E82C85">
        <w:t>биотехнологии;</w:t>
      </w:r>
    </w:p>
    <w:p w:rsidR="00E82C85" w:rsidRPr="00E82C85" w:rsidRDefault="00E82C85" w:rsidP="000E0A05">
      <w:pPr>
        <w:numPr>
          <w:ilvl w:val="0"/>
          <w:numId w:val="4"/>
        </w:numPr>
        <w:spacing w:before="120" w:after="120"/>
        <w:jc w:val="both"/>
      </w:pPr>
      <w:r w:rsidRPr="00E82C85">
        <w:t>морские исследования;</w:t>
      </w:r>
    </w:p>
    <w:p w:rsidR="00E82C85" w:rsidRPr="00E82C85" w:rsidRDefault="00E82C85" w:rsidP="000E0A05">
      <w:pPr>
        <w:numPr>
          <w:ilvl w:val="0"/>
          <w:numId w:val="4"/>
        </w:numPr>
        <w:spacing w:before="120" w:after="120"/>
        <w:jc w:val="both"/>
      </w:pPr>
      <w:r w:rsidRPr="00E82C85">
        <w:t>безопасность и противодействие терроризму.</w:t>
      </w:r>
    </w:p>
    <w:p w:rsidR="00E82C85" w:rsidRPr="00E82C85" w:rsidRDefault="00E82C85" w:rsidP="00E82C85">
      <w:pPr>
        <w:spacing w:before="120" w:after="120"/>
        <w:ind w:firstLine="709"/>
        <w:jc w:val="both"/>
      </w:pPr>
      <w:r w:rsidRPr="00E82C85">
        <w:t>Организатор конкурса заключит Соглашение о предоставлении субсидии с Участниками конкурса, чьи заявки на участие в конкурсе получат по итогам оценки максимальный итоговый балл, и которым будет присвоен первый порядковый номер.</w:t>
      </w:r>
    </w:p>
    <w:p w:rsidR="00E82C85" w:rsidRPr="00E82C85" w:rsidRDefault="00E82C85" w:rsidP="00E82C85">
      <w:pPr>
        <w:spacing w:before="120" w:after="120"/>
        <w:ind w:firstLine="709"/>
        <w:jc w:val="both"/>
      </w:pPr>
      <w:r w:rsidRPr="00E82C85">
        <w:t>Организатор конкурса вправе заключить Соглашение с несколькими участниками конкурса. Количество таких Соглашений в рамках конкурса - не менее шести.</w:t>
      </w:r>
    </w:p>
    <w:p w:rsidR="00E82C85" w:rsidRPr="00E82C85" w:rsidRDefault="00E82C85" w:rsidP="00E82C85">
      <w:pPr>
        <w:spacing w:before="120" w:after="120"/>
        <w:ind w:firstLine="709"/>
        <w:jc w:val="both"/>
      </w:pPr>
      <w:r w:rsidRPr="00E82C85">
        <w:lastRenderedPageBreak/>
        <w:t>Предельный размер всех субсидий составляет не более 180,0 млн. рублей, в том числе: </w:t>
      </w:r>
    </w:p>
    <w:p w:rsidR="00E82C85" w:rsidRPr="00E82C85" w:rsidRDefault="00E82C85" w:rsidP="000E0A05">
      <w:pPr>
        <w:numPr>
          <w:ilvl w:val="0"/>
          <w:numId w:val="5"/>
        </w:numPr>
        <w:spacing w:before="120" w:after="120"/>
        <w:jc w:val="both"/>
      </w:pPr>
      <w:r w:rsidRPr="00E82C85">
        <w:t>на 2018 год – до 60,0 млн. рублей; </w:t>
      </w:r>
    </w:p>
    <w:p w:rsidR="00E82C85" w:rsidRPr="00E82C85" w:rsidRDefault="00E82C85" w:rsidP="000E0A05">
      <w:pPr>
        <w:numPr>
          <w:ilvl w:val="0"/>
          <w:numId w:val="5"/>
        </w:numPr>
        <w:spacing w:before="120" w:after="120"/>
        <w:jc w:val="both"/>
      </w:pPr>
      <w:r w:rsidRPr="00E82C85">
        <w:t>на 2019 год – до 60,0 млн. рублей; </w:t>
      </w:r>
    </w:p>
    <w:p w:rsidR="00E82C85" w:rsidRPr="00E82C85" w:rsidRDefault="00E82C85" w:rsidP="000E0A05">
      <w:pPr>
        <w:numPr>
          <w:ilvl w:val="0"/>
          <w:numId w:val="5"/>
        </w:numPr>
        <w:spacing w:before="120" w:after="120"/>
        <w:jc w:val="both"/>
      </w:pPr>
      <w:r w:rsidRPr="00E82C85">
        <w:t>на 2020 год – до 60,0 млн. рублей.</w:t>
      </w:r>
    </w:p>
    <w:p w:rsidR="00E82C85" w:rsidRPr="00E82C85" w:rsidRDefault="00E82C85" w:rsidP="00E82C85">
      <w:pPr>
        <w:spacing w:before="120" w:after="120"/>
        <w:ind w:firstLine="709"/>
        <w:jc w:val="both"/>
      </w:pPr>
      <w:r w:rsidRPr="00E82C85">
        <w:t>Предельный размер субсидии по одному Соглашению составляет не более 30,0 млн. рублей, в том числе:</w:t>
      </w:r>
    </w:p>
    <w:p w:rsidR="00E82C85" w:rsidRPr="00E82C85" w:rsidRDefault="00E82C85" w:rsidP="000E0A05">
      <w:pPr>
        <w:numPr>
          <w:ilvl w:val="0"/>
          <w:numId w:val="6"/>
        </w:numPr>
        <w:spacing w:before="120" w:after="120"/>
        <w:jc w:val="both"/>
      </w:pPr>
      <w:r w:rsidRPr="00E82C85">
        <w:t>на 2018 год – до 10,0 млн. рублей; </w:t>
      </w:r>
    </w:p>
    <w:p w:rsidR="00E82C85" w:rsidRPr="00E82C85" w:rsidRDefault="00E82C85" w:rsidP="000E0A05">
      <w:pPr>
        <w:numPr>
          <w:ilvl w:val="0"/>
          <w:numId w:val="6"/>
        </w:numPr>
        <w:spacing w:before="120" w:after="120"/>
        <w:jc w:val="both"/>
      </w:pPr>
      <w:r w:rsidRPr="00E82C85">
        <w:t>на 2019 год – до 10,0 млн. рублей; </w:t>
      </w:r>
    </w:p>
    <w:p w:rsidR="00E82C85" w:rsidRPr="00E82C85" w:rsidRDefault="00E82C85" w:rsidP="000E0A05">
      <w:pPr>
        <w:numPr>
          <w:ilvl w:val="0"/>
          <w:numId w:val="6"/>
        </w:numPr>
        <w:spacing w:before="120" w:after="120"/>
        <w:jc w:val="both"/>
      </w:pPr>
      <w:r w:rsidRPr="00E82C85">
        <w:t>на 2020 год – до 10,0 млн. рублей.</w:t>
      </w:r>
    </w:p>
    <w:p w:rsidR="00E82C85" w:rsidRPr="00E82C85" w:rsidRDefault="00E82C85" w:rsidP="00E82C85">
      <w:pPr>
        <w:spacing w:before="120" w:after="120"/>
        <w:ind w:firstLine="709"/>
        <w:jc w:val="both"/>
      </w:pPr>
      <w:r w:rsidRPr="00E82C85">
        <w:t xml:space="preserve">Начало работ: </w:t>
      </w:r>
      <w:proofErr w:type="gramStart"/>
      <w:r w:rsidRPr="00E82C85">
        <w:t>с даты заключения</w:t>
      </w:r>
      <w:proofErr w:type="gramEnd"/>
      <w:r w:rsidRPr="00E82C85">
        <w:t xml:space="preserve"> Соглашения.</w:t>
      </w:r>
    </w:p>
    <w:p w:rsidR="00E82C85" w:rsidRPr="00E82C85" w:rsidRDefault="00E82C85" w:rsidP="00E82C85">
      <w:pPr>
        <w:spacing w:before="120" w:after="120"/>
        <w:ind w:firstLine="709"/>
        <w:jc w:val="both"/>
      </w:pPr>
      <w:r w:rsidRPr="00E82C85">
        <w:t>Срок окончания работ: не позднее 31 декабря 2020 г.</w:t>
      </w:r>
    </w:p>
    <w:p w:rsidR="00E82C85" w:rsidRPr="00E82C85" w:rsidRDefault="00E82C85" w:rsidP="00E82C85">
      <w:pPr>
        <w:spacing w:before="120" w:after="120"/>
        <w:ind w:firstLine="709"/>
        <w:jc w:val="both"/>
      </w:pPr>
      <w:r w:rsidRPr="00E82C85">
        <w:rPr>
          <w:b/>
          <w:bCs/>
        </w:rPr>
        <w:t>Требования к участникам конкурса</w:t>
      </w:r>
      <w:r w:rsidRPr="00E82C85">
        <w:t>, содержанию, порядку подготовки и представления заявок на участие в конкурсе, критерии и порядок оценки заявок на участие в конкурсе, порядок и сроки определения результатов конкурса указаны в конкурсной документации.</w:t>
      </w:r>
    </w:p>
    <w:p w:rsidR="00E82C85" w:rsidRPr="00E82C85" w:rsidRDefault="00E82C85" w:rsidP="00E82C85">
      <w:pPr>
        <w:spacing w:before="120" w:after="120"/>
        <w:ind w:firstLine="709"/>
        <w:jc w:val="both"/>
      </w:pPr>
      <w:r w:rsidRPr="00E82C85">
        <w:t>Доступ к интерактивным формам на Портале регистрации заявок на участие в конкурсе, размещенном по адресу: </w:t>
      </w:r>
      <w:hyperlink r:id="rId10" w:history="1">
        <w:r w:rsidRPr="00E82C85">
          <w:rPr>
            <w:rStyle w:val="a4"/>
          </w:rPr>
          <w:t>http://konkurs2014.fcpir.ru</w:t>
        </w:r>
      </w:hyperlink>
      <w:r w:rsidRPr="00E82C85">
        <w:t> , для подготовки заявок на участие в конкурсе в электронном виде будет открыт 09 августа 2017 года.</w:t>
      </w:r>
    </w:p>
    <w:p w:rsidR="00E82C85" w:rsidRPr="00E82C85" w:rsidRDefault="00E82C85" w:rsidP="00E82C85">
      <w:pPr>
        <w:spacing w:before="120" w:after="120"/>
        <w:ind w:firstLine="709"/>
        <w:jc w:val="both"/>
      </w:pPr>
      <w:r w:rsidRPr="00E82C85">
        <w:t>Заявки на участие в конкурсе принимаются по адресу организатора конкурса (125009, г. Москва, ул. Тверская, д. 11, к.4) в срок </w:t>
      </w:r>
      <w:r w:rsidRPr="00E82C85">
        <w:rPr>
          <w:b/>
          <w:bCs/>
        </w:rPr>
        <w:t>до 17 часов 00 минут московского времени 06 сентября 2017 года</w:t>
      </w:r>
      <w:r w:rsidRPr="00E82C85">
        <w:t>.</w:t>
      </w:r>
    </w:p>
    <w:p w:rsidR="00E82C85" w:rsidRPr="00E82C85" w:rsidRDefault="00E82C85" w:rsidP="00E82C85">
      <w:pPr>
        <w:spacing w:before="120" w:after="120"/>
        <w:ind w:firstLine="709"/>
        <w:jc w:val="both"/>
      </w:pPr>
      <w:r w:rsidRPr="00E82C85">
        <w:t>Вскрытие конвертов с заявками на участие в конкурсе состоится в 12 часов 00 минут московского времени 07 сентября 2017 года по адресу: г. Москва, Брюсов пер., д.11.</w:t>
      </w:r>
    </w:p>
    <w:p w:rsidR="0048682B" w:rsidRDefault="0048682B" w:rsidP="0048682B">
      <w:pPr>
        <w:spacing w:before="120" w:after="120"/>
        <w:ind w:firstLine="709"/>
        <w:jc w:val="both"/>
      </w:pPr>
    </w:p>
    <w:p w:rsidR="0048682B" w:rsidRPr="000A556F" w:rsidRDefault="0048682B" w:rsidP="0048682B">
      <w:pPr>
        <w:spacing w:before="120" w:after="120"/>
        <w:ind w:firstLine="709"/>
        <w:jc w:val="both"/>
      </w:pPr>
    </w:p>
    <w:p w:rsidR="0048682B" w:rsidRDefault="0048682B" w:rsidP="0048682B">
      <w:pPr>
        <w:spacing w:before="120" w:after="120"/>
        <w:ind w:firstLine="709"/>
        <w:jc w:val="both"/>
        <w:rPr>
          <w:b/>
        </w:rPr>
      </w:pPr>
      <w:r w:rsidRPr="00870B75">
        <w:rPr>
          <w:b/>
          <w:bCs/>
        </w:rPr>
        <w:t xml:space="preserve">Срок окончания приема заявок: </w:t>
      </w:r>
      <w:r w:rsidR="00E82C85">
        <w:rPr>
          <w:b/>
          <w:bCs/>
        </w:rPr>
        <w:t>6 сентября</w:t>
      </w:r>
      <w:r w:rsidRPr="00E16F2E">
        <w:rPr>
          <w:b/>
          <w:bCs/>
        </w:rPr>
        <w:t xml:space="preserve"> 2017 года</w:t>
      </w:r>
      <w:r>
        <w:rPr>
          <w:b/>
        </w:rPr>
        <w:t>, 17:00.</w:t>
      </w:r>
    </w:p>
    <w:p w:rsidR="00E82C85" w:rsidRPr="00E82C85" w:rsidRDefault="00E82C85" w:rsidP="00E82C85">
      <w:pPr>
        <w:spacing w:before="120" w:after="120"/>
        <w:ind w:firstLine="709"/>
        <w:jc w:val="both"/>
        <w:rPr>
          <w:b/>
        </w:rPr>
      </w:pPr>
      <w:r w:rsidRPr="00E82C85">
        <w:rPr>
          <w:b/>
        </w:rPr>
        <w:t>Полная информация о конкурсе на сайте ФЦП:</w:t>
      </w:r>
      <w:hyperlink r:id="rId11" w:history="1">
        <w:r w:rsidRPr="00E82C85">
          <w:rPr>
            <w:rStyle w:val="a4"/>
            <w:b/>
          </w:rPr>
          <w:t>http://fcpir.ru/participation_in_program/contests/list_of_contests/1_published/2018-14-585-0007/</w:t>
        </w:r>
      </w:hyperlink>
    </w:p>
    <w:p w:rsidR="0048682B" w:rsidRPr="00E16F2E" w:rsidRDefault="0048682B" w:rsidP="0048682B">
      <w:pPr>
        <w:spacing w:before="120" w:after="120"/>
        <w:ind w:firstLine="709"/>
        <w:jc w:val="both"/>
        <w:rPr>
          <w:b/>
          <w:bCs/>
        </w:rPr>
      </w:pPr>
      <w:r>
        <w:rPr>
          <w:b/>
        </w:rPr>
        <w:t xml:space="preserve"> </w:t>
      </w:r>
    </w:p>
    <w:p w:rsidR="0048682B" w:rsidRPr="00823D4D" w:rsidRDefault="0048682B" w:rsidP="0048682B"/>
    <w:p w:rsidR="0048682B" w:rsidRDefault="0048682B" w:rsidP="0048682B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48682B" w:rsidRDefault="0048682B" w:rsidP="004D558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E82C85" w:rsidRPr="00E82C85" w:rsidRDefault="0048682B" w:rsidP="00E82C8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490219056"/>
      <w:r>
        <w:rPr>
          <w:rFonts w:ascii="Times New Roman" w:hAnsi="Times New Roman" w:cs="Times New Roman"/>
          <w:sz w:val="28"/>
          <w:szCs w:val="28"/>
        </w:rPr>
        <w:t xml:space="preserve">МИНОБРНАУКИ РОССИИ. ФЦП </w:t>
      </w:r>
      <w:r w:rsidRPr="0048682B">
        <w:rPr>
          <w:rFonts w:ascii="Times New Roman" w:hAnsi="Times New Roman" w:cs="Times New Roman"/>
          <w:sz w:val="28"/>
          <w:szCs w:val="28"/>
        </w:rPr>
        <w:t>«ИССЛЕДОВАНИЯ И РАЗРАБОТКИ ПО ПРИОРИТЕТНЫМ НАПРАВЛЕНИЯМ РАЗВИТИЯ НАУЧНО-ТЕХНОЛОГИЧЕСКОГО КОМПЛЕКСА РОССИИ НА 2014-2020 ГОДЫ»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6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F2E">
        <w:rPr>
          <w:rFonts w:ascii="Times New Roman" w:hAnsi="Times New Roman" w:cs="Times New Roman"/>
          <w:sz w:val="28"/>
          <w:szCs w:val="28"/>
        </w:rPr>
        <w:t xml:space="preserve"> </w:t>
      </w:r>
      <w:r w:rsidR="004D5589" w:rsidRPr="004D5589">
        <w:rPr>
          <w:rFonts w:ascii="Times New Roman" w:hAnsi="Times New Roman" w:cs="Times New Roman"/>
          <w:sz w:val="28"/>
          <w:szCs w:val="28"/>
        </w:rPr>
        <w:t>Г</w:t>
      </w:r>
      <w:r w:rsidR="00E82C85" w:rsidRPr="00E82C85">
        <w:rPr>
          <w:rFonts w:ascii="Times New Roman" w:hAnsi="Times New Roman" w:cs="Times New Roman"/>
          <w:sz w:val="28"/>
          <w:szCs w:val="28"/>
        </w:rPr>
        <w:t xml:space="preserve">ранты 2018-2020 </w:t>
      </w:r>
      <w:proofErr w:type="spellStart"/>
      <w:proofErr w:type="gramStart"/>
      <w:r w:rsidR="00E82C85" w:rsidRPr="00E82C85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E82C85" w:rsidRPr="00E82C85">
        <w:rPr>
          <w:rFonts w:ascii="Times New Roman" w:hAnsi="Times New Roman" w:cs="Times New Roman"/>
          <w:sz w:val="28"/>
          <w:szCs w:val="28"/>
        </w:rPr>
        <w:t xml:space="preserve"> для проведения исследований с участием научно-исследовательских организаций и университетов Великобритании</w:t>
      </w:r>
      <w:bookmarkEnd w:id="4"/>
    </w:p>
    <w:p w:rsidR="006079F9" w:rsidRPr="006079F9" w:rsidRDefault="006079F9" w:rsidP="004D558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A556F" w:rsidRDefault="000A556F" w:rsidP="000A556F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E82C85" w:rsidRPr="00E82C85" w:rsidRDefault="00E82C85" w:rsidP="00E82C85">
      <w:pPr>
        <w:spacing w:before="120" w:after="120"/>
        <w:ind w:firstLine="709"/>
        <w:jc w:val="both"/>
      </w:pPr>
      <w:r w:rsidRPr="00E82C85">
        <w:t>Министерство образования и науки Российской Федерации сообщает о проведении конкурсного отбора на предоставление субсидий в целях реализации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Мероприятие 2.2, очередь 5: </w:t>
      </w:r>
      <w:r w:rsidRPr="00E82C85">
        <w:rPr>
          <w:b/>
          <w:bCs/>
        </w:rPr>
        <w:t>Проведение исследований по приоритетным направлениям с участием научно-исследовательских организаций и университетов Великобритании</w:t>
      </w:r>
    </w:p>
    <w:p w:rsidR="00E82C85" w:rsidRPr="00E82C85" w:rsidRDefault="00E82C85" w:rsidP="00E82C85">
      <w:pPr>
        <w:spacing w:before="120" w:after="120"/>
        <w:ind w:firstLine="709"/>
        <w:jc w:val="both"/>
      </w:pPr>
      <w:r w:rsidRPr="00E82C85">
        <w:rPr>
          <w:b/>
          <w:bCs/>
        </w:rPr>
        <w:t>Шифр: 2018-14-588-0006</w:t>
      </w:r>
    </w:p>
    <w:p w:rsidR="00E82C85" w:rsidRPr="00E82C85" w:rsidRDefault="00E82C85" w:rsidP="00E82C85">
      <w:pPr>
        <w:spacing w:before="120" w:after="120"/>
        <w:ind w:firstLine="709"/>
        <w:jc w:val="both"/>
      </w:pPr>
      <w:r w:rsidRPr="00E82C85">
        <w:rPr>
          <w:b/>
          <w:bCs/>
        </w:rPr>
        <w:t>Предмет конкурса</w:t>
      </w:r>
      <w:r w:rsidRPr="00E82C85">
        <w:t>: отбор проектов, направленных на проведение прикладных исследований по отобранным приоритетным направлениям с научно-исследовательскими организациями и университетами Великобритании.</w:t>
      </w:r>
    </w:p>
    <w:p w:rsidR="00E82C85" w:rsidRPr="00E82C85" w:rsidRDefault="00E82C85" w:rsidP="00E82C85">
      <w:pPr>
        <w:spacing w:before="120" w:after="120"/>
        <w:ind w:firstLine="709"/>
        <w:jc w:val="both"/>
      </w:pPr>
      <w:r w:rsidRPr="00E82C85">
        <w:rPr>
          <w:b/>
          <w:bCs/>
        </w:rPr>
        <w:t>Проект должен быть направлен на проведение прикладных исследований по отобранным приоритетным направлениям:</w:t>
      </w:r>
    </w:p>
    <w:p w:rsidR="00E82C85" w:rsidRPr="00E82C85" w:rsidRDefault="00E82C85" w:rsidP="000E0A05">
      <w:pPr>
        <w:numPr>
          <w:ilvl w:val="0"/>
          <w:numId w:val="7"/>
        </w:numPr>
        <w:spacing w:before="120" w:after="120"/>
        <w:jc w:val="both"/>
      </w:pPr>
      <w:r w:rsidRPr="00E82C85">
        <w:t>теоретическая и прикладная физика, включая космические исследования;</w:t>
      </w:r>
    </w:p>
    <w:p w:rsidR="00E82C85" w:rsidRPr="00E82C85" w:rsidRDefault="00E82C85" w:rsidP="000E0A05">
      <w:pPr>
        <w:numPr>
          <w:ilvl w:val="0"/>
          <w:numId w:val="7"/>
        </w:numPr>
        <w:spacing w:before="120" w:after="120"/>
        <w:jc w:val="both"/>
      </w:pPr>
      <w:r w:rsidRPr="00E82C85">
        <w:t>когнитивные нарушения;</w:t>
      </w:r>
    </w:p>
    <w:p w:rsidR="00E82C85" w:rsidRPr="00E82C85" w:rsidRDefault="00E82C85" w:rsidP="000E0A05">
      <w:pPr>
        <w:numPr>
          <w:ilvl w:val="0"/>
          <w:numId w:val="7"/>
        </w:numPr>
        <w:spacing w:before="120" w:after="120"/>
        <w:jc w:val="both"/>
      </w:pPr>
      <w:r w:rsidRPr="00E82C85">
        <w:t>проблемы окружающей среды и изменение климата.</w:t>
      </w:r>
    </w:p>
    <w:p w:rsidR="00E82C85" w:rsidRPr="00E82C85" w:rsidRDefault="00E82C85" w:rsidP="00E82C85">
      <w:pPr>
        <w:spacing w:before="120" w:after="120"/>
        <w:ind w:firstLine="709"/>
        <w:jc w:val="both"/>
      </w:pPr>
      <w:r w:rsidRPr="00E82C85">
        <w:t>Организатор конкурса заключит Соглашение о предоставлении субсидии с Участниками конкурса, чьи заявки на участие в конкурсе получат по итогам оценки максимальный итоговый балл, и которым будет присвоен первый порядковый номер.</w:t>
      </w:r>
    </w:p>
    <w:p w:rsidR="00E82C85" w:rsidRPr="00E82C85" w:rsidRDefault="00E82C85" w:rsidP="00E82C85">
      <w:pPr>
        <w:spacing w:before="120" w:after="120"/>
        <w:ind w:firstLine="709"/>
        <w:jc w:val="both"/>
      </w:pPr>
      <w:r w:rsidRPr="00E82C85">
        <w:t>Организатор конкурса вправе заключить Соглашение с несколькими участниками конкурса. Количество таких Соглашений в рамках конкурса - не менее трех.</w:t>
      </w:r>
    </w:p>
    <w:p w:rsidR="00E82C85" w:rsidRPr="00E82C85" w:rsidRDefault="00E82C85" w:rsidP="00E82C85">
      <w:pPr>
        <w:spacing w:before="120" w:after="120"/>
        <w:ind w:firstLine="709"/>
        <w:jc w:val="both"/>
      </w:pPr>
      <w:r w:rsidRPr="00E82C85">
        <w:t>Предельный размер всех субсидий составляет не более 32,4 млн. рублей, в том числе: </w:t>
      </w:r>
    </w:p>
    <w:p w:rsidR="00E82C85" w:rsidRPr="00E82C85" w:rsidRDefault="00E82C85" w:rsidP="000E0A05">
      <w:pPr>
        <w:numPr>
          <w:ilvl w:val="0"/>
          <w:numId w:val="8"/>
        </w:numPr>
        <w:spacing w:before="120" w:after="120"/>
        <w:jc w:val="both"/>
      </w:pPr>
      <w:r w:rsidRPr="00E82C85">
        <w:t>на 2018 год – до 10,8 млн. рублей; </w:t>
      </w:r>
    </w:p>
    <w:p w:rsidR="00E82C85" w:rsidRPr="00E82C85" w:rsidRDefault="00E82C85" w:rsidP="000E0A05">
      <w:pPr>
        <w:numPr>
          <w:ilvl w:val="0"/>
          <w:numId w:val="8"/>
        </w:numPr>
        <w:spacing w:before="120" w:after="120"/>
        <w:jc w:val="both"/>
      </w:pPr>
      <w:r w:rsidRPr="00E82C85">
        <w:t>на 2019 год – до 10,8 млн. рублей; </w:t>
      </w:r>
    </w:p>
    <w:p w:rsidR="00E82C85" w:rsidRPr="00E82C85" w:rsidRDefault="00E82C85" w:rsidP="000E0A05">
      <w:pPr>
        <w:numPr>
          <w:ilvl w:val="0"/>
          <w:numId w:val="8"/>
        </w:numPr>
        <w:spacing w:before="120" w:after="120"/>
        <w:jc w:val="both"/>
      </w:pPr>
      <w:r w:rsidRPr="00E82C85">
        <w:t>на 2020 год – до 10,8 млн. рублей.</w:t>
      </w:r>
    </w:p>
    <w:p w:rsidR="00E82C85" w:rsidRPr="00E82C85" w:rsidRDefault="00E82C85" w:rsidP="00E82C85">
      <w:pPr>
        <w:spacing w:before="120" w:after="120"/>
        <w:ind w:firstLine="709"/>
        <w:jc w:val="both"/>
      </w:pPr>
      <w:r w:rsidRPr="00E82C85">
        <w:t>Предельный размер субсидии по одному Соглашению составляет не более 10,8 млн. рублей, в том числе:</w:t>
      </w:r>
    </w:p>
    <w:p w:rsidR="00E82C85" w:rsidRPr="00E82C85" w:rsidRDefault="00E82C85" w:rsidP="000E0A05">
      <w:pPr>
        <w:numPr>
          <w:ilvl w:val="0"/>
          <w:numId w:val="9"/>
        </w:numPr>
        <w:spacing w:before="120" w:after="120"/>
        <w:jc w:val="both"/>
      </w:pPr>
      <w:r w:rsidRPr="00E82C85">
        <w:t>на 2018 год – до 3,6 млн. рублей; </w:t>
      </w:r>
    </w:p>
    <w:p w:rsidR="00E82C85" w:rsidRPr="00E82C85" w:rsidRDefault="00E82C85" w:rsidP="000E0A05">
      <w:pPr>
        <w:numPr>
          <w:ilvl w:val="0"/>
          <w:numId w:val="9"/>
        </w:numPr>
        <w:spacing w:before="120" w:after="120"/>
        <w:jc w:val="both"/>
      </w:pPr>
      <w:r w:rsidRPr="00E82C85">
        <w:t>на 2019 год – до 3,6 млн. рублей; </w:t>
      </w:r>
    </w:p>
    <w:p w:rsidR="00E82C85" w:rsidRPr="00E82C85" w:rsidRDefault="00E82C85" w:rsidP="000E0A05">
      <w:pPr>
        <w:numPr>
          <w:ilvl w:val="0"/>
          <w:numId w:val="9"/>
        </w:numPr>
        <w:spacing w:before="120" w:after="120"/>
        <w:jc w:val="both"/>
      </w:pPr>
      <w:r w:rsidRPr="00E82C85">
        <w:t>на 2020 год – до 3,6 млн. рублей.</w:t>
      </w:r>
    </w:p>
    <w:p w:rsidR="00E82C85" w:rsidRPr="00E82C85" w:rsidRDefault="00E82C85" w:rsidP="00E82C85">
      <w:pPr>
        <w:spacing w:before="120" w:after="120"/>
        <w:ind w:firstLine="709"/>
        <w:jc w:val="both"/>
      </w:pPr>
      <w:r w:rsidRPr="00E82C85">
        <w:t xml:space="preserve">Начало работ: </w:t>
      </w:r>
      <w:proofErr w:type="gramStart"/>
      <w:r w:rsidRPr="00E82C85">
        <w:t>с даты заключения</w:t>
      </w:r>
      <w:proofErr w:type="gramEnd"/>
      <w:r w:rsidRPr="00E82C85">
        <w:t xml:space="preserve"> Соглашения.</w:t>
      </w:r>
    </w:p>
    <w:p w:rsidR="00E82C85" w:rsidRPr="00E82C85" w:rsidRDefault="00E82C85" w:rsidP="00E82C85">
      <w:pPr>
        <w:spacing w:before="120" w:after="120"/>
        <w:ind w:firstLine="709"/>
        <w:jc w:val="both"/>
      </w:pPr>
      <w:r w:rsidRPr="00E82C85">
        <w:t>Срок окончания работ: не позднее 31 декабря 2020 г.</w:t>
      </w:r>
    </w:p>
    <w:p w:rsidR="00E82C85" w:rsidRPr="00E82C85" w:rsidRDefault="00E82C85" w:rsidP="00E82C85">
      <w:pPr>
        <w:spacing w:before="120" w:after="120"/>
        <w:ind w:firstLine="709"/>
        <w:jc w:val="both"/>
      </w:pPr>
      <w:r w:rsidRPr="00E82C85">
        <w:rPr>
          <w:b/>
          <w:bCs/>
        </w:rPr>
        <w:lastRenderedPageBreak/>
        <w:t>Требования к участникам конкурса,</w:t>
      </w:r>
      <w:r w:rsidRPr="00E82C85">
        <w:t> содержанию, порядку подготовки и представления заявок на участие в конкурсе, критерии и порядок оценки заявок на участие в конкурсе, порядок и сроки определения результатов конкурса указаны в конкурсной документации.</w:t>
      </w:r>
    </w:p>
    <w:p w:rsidR="00E82C85" w:rsidRPr="00E82C85" w:rsidRDefault="00E82C85" w:rsidP="00E82C85">
      <w:pPr>
        <w:spacing w:before="120" w:after="120"/>
        <w:ind w:firstLine="709"/>
        <w:jc w:val="both"/>
      </w:pPr>
      <w:r w:rsidRPr="00E82C85">
        <w:t>Доступ к интерактивным формам на Портале регистрации заявок на участие в конкурсе, размещенном по адресу: </w:t>
      </w:r>
      <w:hyperlink r:id="rId12" w:history="1">
        <w:r w:rsidRPr="00E82C85">
          <w:rPr>
            <w:rStyle w:val="a4"/>
          </w:rPr>
          <w:t>http://konkurs2014.fcpir.ru</w:t>
        </w:r>
      </w:hyperlink>
      <w:r w:rsidRPr="00E82C85">
        <w:t> , для подготовки заявок на участие в конкурсе в электронном виде будет открыт 09 августа 2017 года.</w:t>
      </w:r>
    </w:p>
    <w:p w:rsidR="00E82C85" w:rsidRPr="00E82C85" w:rsidRDefault="00E82C85" w:rsidP="00E82C85">
      <w:pPr>
        <w:spacing w:before="120" w:after="120"/>
        <w:ind w:firstLine="709"/>
        <w:jc w:val="both"/>
      </w:pPr>
      <w:r w:rsidRPr="00E82C85">
        <w:t>Заявки на участие в конкурсе принимаются по адресу организатора конкурса (125009, г. Москва, ул. Тверская, д. 11, к.4) в срок </w:t>
      </w:r>
      <w:r w:rsidRPr="00E82C85">
        <w:rPr>
          <w:b/>
          <w:bCs/>
        </w:rPr>
        <w:t>до 17 часов 00 минут московского времени 19 сентября 2017 года</w:t>
      </w:r>
      <w:r w:rsidRPr="00E82C85">
        <w:t>.</w:t>
      </w:r>
    </w:p>
    <w:p w:rsidR="00E82C85" w:rsidRPr="00E82C85" w:rsidRDefault="00E82C85" w:rsidP="00E82C85">
      <w:pPr>
        <w:spacing w:before="120" w:after="120"/>
        <w:ind w:firstLine="709"/>
        <w:jc w:val="both"/>
      </w:pPr>
      <w:r w:rsidRPr="00E82C85">
        <w:t>Вскрытие конвертов с заявками на участие в конкурсе состоится в 11 часов 00 минут московского времени «20» сентября 2017 года по адресу: г. Москва, Брюсов пер., д.11.</w:t>
      </w:r>
    </w:p>
    <w:p w:rsidR="00E278C2" w:rsidRDefault="00E278C2" w:rsidP="0089298F">
      <w:pPr>
        <w:spacing w:before="120" w:after="120"/>
        <w:ind w:firstLine="709"/>
        <w:jc w:val="both"/>
      </w:pPr>
    </w:p>
    <w:p w:rsidR="00A669F7" w:rsidRPr="000A556F" w:rsidRDefault="00A669F7" w:rsidP="0089298F">
      <w:pPr>
        <w:spacing w:before="120" w:after="120"/>
        <w:ind w:firstLine="709"/>
        <w:jc w:val="both"/>
      </w:pPr>
    </w:p>
    <w:p w:rsidR="00E16F2E" w:rsidRDefault="00870B75" w:rsidP="00E16F2E">
      <w:pPr>
        <w:spacing w:before="120" w:after="120"/>
        <w:ind w:firstLine="709"/>
        <w:jc w:val="both"/>
        <w:rPr>
          <w:b/>
        </w:rPr>
      </w:pPr>
      <w:r w:rsidRPr="00870B75">
        <w:rPr>
          <w:b/>
          <w:bCs/>
        </w:rPr>
        <w:t xml:space="preserve">Срок окончания приема заявок: </w:t>
      </w:r>
      <w:r w:rsidR="00E82C85">
        <w:rPr>
          <w:b/>
          <w:bCs/>
        </w:rPr>
        <w:t>19</w:t>
      </w:r>
      <w:r w:rsidR="00EC2CA6">
        <w:rPr>
          <w:b/>
          <w:bCs/>
        </w:rPr>
        <w:t xml:space="preserve"> сентября</w:t>
      </w:r>
      <w:r w:rsidR="00E16F2E" w:rsidRPr="00E16F2E">
        <w:rPr>
          <w:b/>
          <w:bCs/>
        </w:rPr>
        <w:t xml:space="preserve"> 2017 года</w:t>
      </w:r>
      <w:r w:rsidR="00E16F2E">
        <w:rPr>
          <w:b/>
        </w:rPr>
        <w:t>, 17:00.</w:t>
      </w:r>
    </w:p>
    <w:p w:rsidR="00E82C85" w:rsidRPr="00E82C85" w:rsidRDefault="00E82C85" w:rsidP="00E82C85">
      <w:pPr>
        <w:spacing w:before="120" w:after="120"/>
        <w:ind w:firstLine="709"/>
        <w:jc w:val="both"/>
        <w:rPr>
          <w:b/>
        </w:rPr>
      </w:pPr>
      <w:r w:rsidRPr="00E82C85">
        <w:rPr>
          <w:b/>
        </w:rPr>
        <w:t>Полная информация о конкурсе на сайте ФЦП:</w:t>
      </w:r>
      <w:hyperlink r:id="rId13" w:history="1">
        <w:r w:rsidRPr="00E82C85">
          <w:rPr>
            <w:rStyle w:val="a4"/>
            <w:b/>
          </w:rPr>
          <w:t>http://fcpir.ru/participation_in_program/contests/list_of_contests/1_published/2018-14-588-0006/</w:t>
        </w:r>
      </w:hyperlink>
    </w:p>
    <w:p w:rsidR="00823D4D" w:rsidRPr="0083119A" w:rsidRDefault="00E16F2E" w:rsidP="0083119A">
      <w:pPr>
        <w:spacing w:before="120" w:after="120"/>
        <w:ind w:firstLine="709"/>
        <w:jc w:val="both"/>
        <w:rPr>
          <w:b/>
          <w:bCs/>
        </w:rPr>
      </w:pPr>
      <w:r>
        <w:rPr>
          <w:b/>
        </w:rPr>
        <w:t xml:space="preserve"> </w:t>
      </w:r>
    </w:p>
    <w:p w:rsidR="00E16F2E" w:rsidRDefault="00E16F2E" w:rsidP="00E16F2E">
      <w:pPr>
        <w:pBdr>
          <w:bottom w:val="single" w:sz="6" w:space="1" w:color="auto"/>
        </w:pBdr>
        <w:spacing w:before="120" w:after="120"/>
        <w:ind w:firstLine="709"/>
        <w:jc w:val="both"/>
        <w:rPr>
          <w:b/>
          <w:bCs/>
          <w:color w:val="000000"/>
        </w:rPr>
      </w:pPr>
    </w:p>
    <w:p w:rsidR="004D5589" w:rsidRDefault="004D5589" w:rsidP="0048682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82C85" w:rsidRPr="00E82C85" w:rsidRDefault="00E82C85" w:rsidP="00E82C8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490219057"/>
      <w:r>
        <w:rPr>
          <w:rFonts w:ascii="Times New Roman" w:hAnsi="Times New Roman" w:cs="Times New Roman"/>
          <w:sz w:val="28"/>
          <w:szCs w:val="28"/>
        </w:rPr>
        <w:t>В</w:t>
      </w:r>
      <w:r w:rsidRPr="00E82C85">
        <w:rPr>
          <w:rFonts w:ascii="Times New Roman" w:hAnsi="Times New Roman" w:cs="Times New Roman"/>
          <w:sz w:val="28"/>
          <w:szCs w:val="28"/>
        </w:rPr>
        <w:t>торой конкурс Исследовательского центра ФАИР-Россия среди молодых лидеров групп по исследованиям взаимодействий антипротонов и ионов на 2018-2022 годы</w:t>
      </w:r>
      <w:bookmarkEnd w:id="5"/>
    </w:p>
    <w:p w:rsidR="004D5589" w:rsidRPr="00E16F2E" w:rsidRDefault="004D5589" w:rsidP="004D558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D5589" w:rsidRDefault="004D5589" w:rsidP="004D5589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E82C85" w:rsidRPr="00E82C85" w:rsidRDefault="00E82C85" w:rsidP="00E82C85">
      <w:pPr>
        <w:spacing w:before="120" w:after="120"/>
        <w:ind w:firstLine="709"/>
        <w:jc w:val="both"/>
      </w:pPr>
      <w:r w:rsidRPr="00E82C85">
        <w:t>В рамках Исследовательского центра ФАИР-Россия (ИЦФР) объявляется Второй конкурс среди молодых лидеров групп по исследованиям антипротонов и ионов, участвующих в научно-исследовательских работах по направлениям Центра по исследованию антипротонов и ионов в Европе (ФАИР), комплекса «НИКА» (г. Дубна) и ускорителя У-70 (г. Протвино) в учебных и научных центрах Российской Федерации.</w:t>
      </w:r>
    </w:p>
    <w:p w:rsidR="00E82C85" w:rsidRPr="00E82C85" w:rsidRDefault="00E82C85" w:rsidP="00E82C85">
      <w:pPr>
        <w:spacing w:before="120" w:after="120"/>
        <w:ind w:firstLine="709"/>
        <w:jc w:val="both"/>
      </w:pPr>
      <w:r w:rsidRPr="00E82C85">
        <w:rPr>
          <w:b/>
          <w:bCs/>
        </w:rPr>
        <w:t>Конкурс нацелен на поддержку</w:t>
      </w:r>
      <w:r w:rsidRPr="00E82C85">
        <w:t> наиболее талантливых и активных российских ученых, а также на их становление в качестве лидеров в соответствующих областях науки с возможностью дальнейшего карьерного роста. Помимо этого, конкурс способствует повышению заинтересованности в проведении научно-исследовательских работ по тематикам проекта ФАИР, комплекса «НИКА» и ускорителя У-70 в российских научно-исследовательских организациях в соответствии с тематиками Конкурса.</w:t>
      </w:r>
    </w:p>
    <w:p w:rsidR="00E82C85" w:rsidRPr="00E82C85" w:rsidRDefault="00E82C85" w:rsidP="00E82C85">
      <w:pPr>
        <w:spacing w:before="120" w:after="120"/>
        <w:ind w:firstLine="709"/>
        <w:jc w:val="both"/>
      </w:pPr>
      <w:r w:rsidRPr="00E82C85">
        <w:rPr>
          <w:b/>
          <w:bCs/>
        </w:rPr>
        <w:t>Целевой аудиторией Конкурса </w:t>
      </w:r>
      <w:r w:rsidRPr="00E82C85">
        <w:t xml:space="preserve">являются молодые российские ученые, работающие в уже состоявшихся исследовательских группах либо планирующие сформировать такую группу, обладающие качествами руководителя и отличной репутацией в научном сообществе, заинтересованные в дальнейшей работе по </w:t>
      </w:r>
      <w:r w:rsidRPr="00E82C85">
        <w:lastRenderedPageBreak/>
        <w:t>направлениям проекта ФАИР, комплекса «НИКА» и ускорителя У-70 в российских научно-исследовательских центрах.</w:t>
      </w:r>
    </w:p>
    <w:p w:rsidR="00E82C85" w:rsidRPr="00E82C85" w:rsidRDefault="00E82C85" w:rsidP="00E82C85">
      <w:pPr>
        <w:spacing w:before="120" w:after="120"/>
        <w:ind w:firstLine="709"/>
        <w:jc w:val="both"/>
      </w:pPr>
      <w:r w:rsidRPr="00E82C85">
        <w:rPr>
          <w:b/>
          <w:bCs/>
        </w:rPr>
        <w:t>Для участия в Конкурсе</w:t>
      </w:r>
      <w:r w:rsidRPr="00E82C85">
        <w:t> необходимо</w:t>
      </w:r>
      <w:r w:rsidRPr="00E82C85">
        <w:rPr>
          <w:b/>
          <w:bCs/>
        </w:rPr>
        <w:t> не позднее 15 сентября 2017 г</w:t>
      </w:r>
      <w:r w:rsidRPr="00E82C85">
        <w:t>. предоставить в бумажном виде в ИЦФР и в электронном виде по адресу</w:t>
      </w:r>
      <w:r w:rsidRPr="00E82C85">
        <w:rPr>
          <w:b/>
          <w:bCs/>
        </w:rPr>
        <w:t> frrc@itep.ru</w:t>
      </w:r>
      <w:r w:rsidRPr="00E82C85">
        <w:t>:</w:t>
      </w:r>
    </w:p>
    <w:p w:rsidR="00E82C85" w:rsidRPr="00E82C85" w:rsidRDefault="00E82C85" w:rsidP="000E0A05">
      <w:pPr>
        <w:numPr>
          <w:ilvl w:val="0"/>
          <w:numId w:val="10"/>
        </w:numPr>
        <w:spacing w:before="120" w:after="120"/>
        <w:jc w:val="both"/>
      </w:pPr>
      <w:r w:rsidRPr="00E82C85">
        <w:t>заполненную заявку;</w:t>
      </w:r>
    </w:p>
    <w:p w:rsidR="00E82C85" w:rsidRPr="00E82C85" w:rsidRDefault="00E82C85" w:rsidP="000E0A05">
      <w:pPr>
        <w:numPr>
          <w:ilvl w:val="0"/>
          <w:numId w:val="10"/>
        </w:numPr>
        <w:spacing w:before="120" w:after="120"/>
        <w:jc w:val="both"/>
      </w:pPr>
      <w:r w:rsidRPr="00E82C85">
        <w:t>рекомендательные письма:</w:t>
      </w:r>
    </w:p>
    <w:p w:rsidR="00E82C85" w:rsidRPr="00E82C85" w:rsidRDefault="00E82C85" w:rsidP="000E0A05">
      <w:pPr>
        <w:numPr>
          <w:ilvl w:val="1"/>
          <w:numId w:val="10"/>
        </w:numPr>
        <w:spacing w:before="120" w:after="120"/>
        <w:jc w:val="both"/>
      </w:pPr>
      <w:r w:rsidRPr="00E82C85">
        <w:t xml:space="preserve">от двух зарубежных ученых, </w:t>
      </w:r>
      <w:proofErr w:type="gramStart"/>
      <w:r w:rsidRPr="00E82C85">
        <w:t>содержащие</w:t>
      </w:r>
      <w:proofErr w:type="gramEnd"/>
      <w:r w:rsidRPr="00E82C85">
        <w:t xml:space="preserve"> отзыв на заявителя и его группу, а также подтверждающие интерес к представленным заявителем исследованиям (на английском языке);</w:t>
      </w:r>
    </w:p>
    <w:p w:rsidR="00E82C85" w:rsidRPr="00E82C85" w:rsidRDefault="00E82C85" w:rsidP="000E0A05">
      <w:pPr>
        <w:numPr>
          <w:ilvl w:val="1"/>
          <w:numId w:val="10"/>
        </w:numPr>
        <w:spacing w:before="120" w:after="120"/>
        <w:jc w:val="both"/>
      </w:pPr>
      <w:r w:rsidRPr="00E82C85">
        <w:t xml:space="preserve">от российского ученого, </w:t>
      </w:r>
      <w:proofErr w:type="gramStart"/>
      <w:r w:rsidRPr="00E82C85">
        <w:t>содержащие</w:t>
      </w:r>
      <w:proofErr w:type="gramEnd"/>
      <w:r w:rsidRPr="00E82C85">
        <w:t xml:space="preserve"> отзыв на заявителя и его группу, а также подтверждающие интерес к представленным заявителем исследованиям (на английском языке);</w:t>
      </w:r>
    </w:p>
    <w:p w:rsidR="00E82C85" w:rsidRPr="00E82C85" w:rsidRDefault="00E82C85" w:rsidP="000E0A05">
      <w:pPr>
        <w:numPr>
          <w:ilvl w:val="1"/>
          <w:numId w:val="10"/>
        </w:numPr>
        <w:spacing w:before="120" w:after="120"/>
        <w:jc w:val="both"/>
      </w:pPr>
      <w:r w:rsidRPr="00E82C85">
        <w:t>от руководителя организации, в которой работает соискатель (на русском языке);</w:t>
      </w:r>
    </w:p>
    <w:p w:rsidR="00E82C85" w:rsidRPr="00E82C85" w:rsidRDefault="00E82C85" w:rsidP="000E0A05">
      <w:pPr>
        <w:numPr>
          <w:ilvl w:val="0"/>
          <w:numId w:val="10"/>
        </w:numPr>
        <w:spacing w:before="120" w:after="120"/>
        <w:jc w:val="both"/>
      </w:pPr>
      <w:r w:rsidRPr="00E82C85">
        <w:t>согласие на обработку персональных данных по установленной форме.</w:t>
      </w:r>
    </w:p>
    <w:p w:rsidR="00E82C85" w:rsidRPr="00E82C85" w:rsidRDefault="00E82C85" w:rsidP="00E82C85">
      <w:pPr>
        <w:spacing w:before="120" w:after="120"/>
        <w:ind w:firstLine="709"/>
        <w:jc w:val="both"/>
      </w:pPr>
      <w:r w:rsidRPr="00E82C85">
        <w:rPr>
          <w:b/>
          <w:bCs/>
        </w:rPr>
        <w:t>Требования к заявителям:</w:t>
      </w:r>
    </w:p>
    <w:p w:rsidR="00E82C85" w:rsidRPr="00E82C85" w:rsidRDefault="00E82C85" w:rsidP="000E0A05">
      <w:pPr>
        <w:numPr>
          <w:ilvl w:val="0"/>
          <w:numId w:val="11"/>
        </w:numPr>
        <w:spacing w:before="120" w:after="120"/>
        <w:jc w:val="both"/>
      </w:pPr>
      <w:r w:rsidRPr="00E82C85">
        <w:t>лидером должен быть молодой ученый, кандидат наук в возрасте до 35 лет на момент подачи заявки, работающий в научной организации и имеющий не менее 10 научных публикаций;</w:t>
      </w:r>
    </w:p>
    <w:p w:rsidR="00E82C85" w:rsidRPr="00E82C85" w:rsidRDefault="00E82C85" w:rsidP="000E0A05">
      <w:pPr>
        <w:numPr>
          <w:ilvl w:val="0"/>
          <w:numId w:val="11"/>
        </w:numPr>
        <w:spacing w:before="120" w:after="120"/>
        <w:jc w:val="both"/>
      </w:pPr>
      <w:r w:rsidRPr="00E82C85">
        <w:t>участники группы отбираются лидером и могут быть студентами, аспирантами или кандидатами наук, вовлеченными в исследования ФАИР, НИКА или У-70.</w:t>
      </w:r>
    </w:p>
    <w:p w:rsidR="00E82C85" w:rsidRPr="00E82C85" w:rsidRDefault="00E82C85" w:rsidP="00E82C85">
      <w:pPr>
        <w:spacing w:before="120" w:after="120"/>
        <w:ind w:firstLine="709"/>
        <w:jc w:val="both"/>
      </w:pPr>
      <w:r w:rsidRPr="00E82C85">
        <w:t>К участию в Конкурсе допускаются граждане Российской Федерации, постоянно проживающие на территории РФ, и лидеры, не участвовавшие в первом конкурсе ИЦФР среди молодых лидеров исследовательских групп ФАИР.</w:t>
      </w:r>
    </w:p>
    <w:p w:rsidR="00E82C85" w:rsidRPr="00E82C85" w:rsidRDefault="00E82C85" w:rsidP="00E82C85">
      <w:pPr>
        <w:spacing w:before="120" w:after="120"/>
        <w:ind w:firstLine="709"/>
        <w:jc w:val="both"/>
      </w:pPr>
      <w:r w:rsidRPr="00E82C85">
        <w:t xml:space="preserve">Отбор победителей будет проводиться специально сформированной </w:t>
      </w:r>
      <w:proofErr w:type="gramStart"/>
      <w:r w:rsidRPr="00E82C85">
        <w:t>комиссией</w:t>
      </w:r>
      <w:proofErr w:type="gramEnd"/>
      <w:r w:rsidRPr="00E82C85">
        <w:t xml:space="preserve"> на основании результатов рассмотрения поданной заявки и выступления с презентацией.</w:t>
      </w:r>
    </w:p>
    <w:p w:rsidR="00E82C85" w:rsidRPr="00E82C85" w:rsidRDefault="00E82C85" w:rsidP="00E82C85">
      <w:pPr>
        <w:spacing w:before="120" w:after="120"/>
        <w:ind w:firstLine="709"/>
        <w:jc w:val="both"/>
      </w:pPr>
      <w:r w:rsidRPr="00E82C85">
        <w:t>Сроки реализации конкурса – с 2018 года по 2022 год.</w:t>
      </w:r>
    </w:p>
    <w:p w:rsidR="00E82C85" w:rsidRPr="00E82C85" w:rsidRDefault="00E82C85" w:rsidP="00E82C85">
      <w:pPr>
        <w:spacing w:before="120" w:after="120"/>
        <w:ind w:firstLine="709"/>
        <w:jc w:val="both"/>
      </w:pPr>
      <w:r w:rsidRPr="00E82C85">
        <w:rPr>
          <w:b/>
          <w:bCs/>
        </w:rPr>
        <w:t>Финансовая поддержка будет осуществляться</w:t>
      </w:r>
      <w:r w:rsidRPr="00E82C85">
        <w:t> при успешной работе в виде денежного вознаграждения и возмещения командировочных расходов на участие в совместных работах, различных конференциях, семинарах и встречах по тематике проекта в размере </w:t>
      </w:r>
      <w:r w:rsidRPr="00E82C85">
        <w:rPr>
          <w:b/>
          <w:bCs/>
        </w:rPr>
        <w:t>до 4 млн. рублей на группу в год</w:t>
      </w:r>
      <w:r w:rsidRPr="00E82C85">
        <w:t>. Приобретение необходимого оборудования и материалов также может финансироваться в рамках проекта.</w:t>
      </w:r>
    </w:p>
    <w:p w:rsidR="00E82C85" w:rsidRPr="00E82C85" w:rsidRDefault="00E82C85" w:rsidP="00E82C85">
      <w:pPr>
        <w:spacing w:before="120" w:after="120"/>
        <w:ind w:firstLine="709"/>
        <w:jc w:val="both"/>
      </w:pPr>
      <w:r w:rsidRPr="00E82C85">
        <w:t>*Финансирование будет осуществляться только при наличии средств ИЦФР, полученных на реализацию данного Конкурса.</w:t>
      </w:r>
    </w:p>
    <w:p w:rsidR="004D5589" w:rsidRDefault="004D5589" w:rsidP="004D5589">
      <w:pPr>
        <w:spacing w:before="120" w:after="120"/>
        <w:ind w:firstLine="709"/>
        <w:jc w:val="both"/>
      </w:pPr>
    </w:p>
    <w:p w:rsidR="004D5589" w:rsidRPr="000A556F" w:rsidRDefault="004D5589" w:rsidP="004D5589">
      <w:pPr>
        <w:spacing w:before="120" w:after="120"/>
        <w:ind w:firstLine="709"/>
        <w:jc w:val="both"/>
      </w:pPr>
    </w:p>
    <w:p w:rsidR="004D5589" w:rsidRDefault="004D5589" w:rsidP="004D5589">
      <w:pPr>
        <w:spacing w:before="120" w:after="120"/>
        <w:ind w:firstLine="709"/>
        <w:jc w:val="both"/>
        <w:rPr>
          <w:b/>
        </w:rPr>
      </w:pPr>
      <w:r w:rsidRPr="00870B75">
        <w:rPr>
          <w:b/>
          <w:bCs/>
        </w:rPr>
        <w:t xml:space="preserve">Срок окончания приема заявок: </w:t>
      </w:r>
      <w:r w:rsidR="00E82C85">
        <w:rPr>
          <w:b/>
          <w:bCs/>
        </w:rPr>
        <w:t>15 сентября</w:t>
      </w:r>
      <w:r w:rsidRPr="00E16F2E">
        <w:rPr>
          <w:b/>
          <w:bCs/>
        </w:rPr>
        <w:t xml:space="preserve"> 2017 года</w:t>
      </w:r>
      <w:r>
        <w:rPr>
          <w:b/>
        </w:rPr>
        <w:t>.</w:t>
      </w:r>
    </w:p>
    <w:p w:rsidR="00E82C85" w:rsidRPr="00E82C85" w:rsidRDefault="00E82C85" w:rsidP="00E82C85">
      <w:pPr>
        <w:spacing w:before="120" w:after="120"/>
        <w:ind w:firstLine="709"/>
        <w:jc w:val="both"/>
        <w:rPr>
          <w:b/>
        </w:rPr>
      </w:pPr>
      <w:r w:rsidRPr="00E82C85">
        <w:rPr>
          <w:b/>
        </w:rPr>
        <w:t>Полная информация о конкурсе на сайте Центра: </w:t>
      </w:r>
      <w:hyperlink r:id="rId14" w:history="1">
        <w:r w:rsidRPr="00E82C85">
          <w:rPr>
            <w:rStyle w:val="a4"/>
            <w:b/>
          </w:rPr>
          <w:t>http://frrc.itep.ru/index.php/ru/newsru/433-2018-2022</w:t>
        </w:r>
      </w:hyperlink>
    </w:p>
    <w:p w:rsidR="004D5589" w:rsidRPr="00E16F2E" w:rsidRDefault="004D5589" w:rsidP="004D5589">
      <w:pPr>
        <w:spacing w:before="120" w:after="120"/>
        <w:ind w:firstLine="709"/>
        <w:jc w:val="both"/>
        <w:rPr>
          <w:b/>
          <w:bCs/>
        </w:rPr>
      </w:pPr>
      <w:r>
        <w:rPr>
          <w:b/>
        </w:rPr>
        <w:t xml:space="preserve"> </w:t>
      </w:r>
    </w:p>
    <w:p w:rsidR="004D5589" w:rsidRDefault="004D5589" w:rsidP="0083119A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4D5589" w:rsidRDefault="004D5589" w:rsidP="009F151C"/>
    <w:p w:rsidR="0083119A" w:rsidRDefault="0083119A" w:rsidP="009F151C"/>
    <w:p w:rsidR="00E82C85" w:rsidRPr="00E82C85" w:rsidRDefault="00E82C85" w:rsidP="00E82C8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490219058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E82C85">
        <w:rPr>
          <w:rFonts w:ascii="Times New Roman" w:hAnsi="Times New Roman" w:cs="Times New Roman"/>
          <w:sz w:val="28"/>
          <w:szCs w:val="28"/>
        </w:rPr>
        <w:t>евятый конкурс Исследовательского центра ФАИР-Россия среди студентов, аспирантов и молодых кандидатов наук на 2018 год</w:t>
      </w:r>
      <w:bookmarkEnd w:id="6"/>
    </w:p>
    <w:p w:rsidR="00221311" w:rsidRPr="009F30CF" w:rsidRDefault="00221311" w:rsidP="00E82C85">
      <w:pPr>
        <w:pStyle w:val="1"/>
      </w:pPr>
    </w:p>
    <w:p w:rsidR="00E82C85" w:rsidRPr="00E82C85" w:rsidRDefault="00E82C85" w:rsidP="00E82C85">
      <w:pPr>
        <w:spacing w:before="120" w:after="120"/>
        <w:ind w:firstLine="851"/>
        <w:jc w:val="both"/>
        <w:rPr>
          <w:bCs/>
          <w:kern w:val="32"/>
        </w:rPr>
      </w:pPr>
      <w:r w:rsidRPr="00E82C85">
        <w:rPr>
          <w:bCs/>
          <w:kern w:val="32"/>
        </w:rPr>
        <w:t>Объявлен Девятый конкурс среди студентов, аспирантов и молодых кандидатов наук, участвующих в научно-исследовательских работах по направлениям Центра по исследованию антипротонов и ионов в Европе (ФАИР), комплекса «НИКА» (г. Дубна) и ускорителя У-70 (г. Протвино) в учебных и научных центрах Российской Федерации.</w:t>
      </w:r>
    </w:p>
    <w:p w:rsidR="00E82C85" w:rsidRPr="00E82C85" w:rsidRDefault="00E82C85" w:rsidP="00E82C85">
      <w:pPr>
        <w:spacing w:before="120" w:after="120"/>
        <w:ind w:firstLine="851"/>
        <w:jc w:val="both"/>
        <w:rPr>
          <w:bCs/>
          <w:kern w:val="32"/>
        </w:rPr>
      </w:pPr>
      <w:r w:rsidRPr="00E82C85">
        <w:rPr>
          <w:b/>
          <w:bCs/>
          <w:kern w:val="32"/>
        </w:rPr>
        <w:t>Конкурс нацелен на поддержку </w:t>
      </w:r>
      <w:r w:rsidRPr="00E82C85">
        <w:rPr>
          <w:bCs/>
          <w:kern w:val="32"/>
        </w:rPr>
        <w:t>наиболее талантливых и активных </w:t>
      </w:r>
      <w:r w:rsidRPr="00E82C85">
        <w:rPr>
          <w:b/>
          <w:bCs/>
          <w:kern w:val="32"/>
        </w:rPr>
        <w:t>российских студентов, аспирантов и молодых кандидатов наук</w:t>
      </w:r>
      <w:r w:rsidRPr="00E82C85">
        <w:rPr>
          <w:bCs/>
          <w:kern w:val="32"/>
        </w:rPr>
        <w:t>, а также на повышение у них заинтересованности в проведении научно-исследовательских работ по тематикам проекта ФАИР, комплекса «НИКА» и ускорителя У-70 в российских научно-исследовательских организациях в соответствии с тематиками Конкурса.</w:t>
      </w:r>
    </w:p>
    <w:p w:rsidR="00E82C85" w:rsidRPr="00E82C85" w:rsidRDefault="00E82C85" w:rsidP="00E82C85">
      <w:pPr>
        <w:spacing w:before="120" w:after="120"/>
        <w:ind w:firstLine="851"/>
        <w:jc w:val="both"/>
        <w:rPr>
          <w:bCs/>
          <w:kern w:val="32"/>
        </w:rPr>
      </w:pPr>
      <w:r w:rsidRPr="00E82C85">
        <w:rPr>
          <w:bCs/>
          <w:kern w:val="32"/>
        </w:rPr>
        <w:t>Целевой аудиторией Конкурса являются российские студенты, аспиранты и молодые кандидаты наук, продемонстрировавшие высокий уровень успеваемости или работы и заинтересованные в дальнейшей работе по направлениям проекта ФАИР, комплекса «НИКА» и ускорителя У-70 в российских научно-исследовательских центрах.</w:t>
      </w:r>
    </w:p>
    <w:p w:rsidR="00E82C85" w:rsidRPr="00E82C85" w:rsidRDefault="00E82C85" w:rsidP="00E82C85">
      <w:pPr>
        <w:spacing w:before="120" w:after="120"/>
        <w:ind w:firstLine="851"/>
        <w:jc w:val="both"/>
        <w:rPr>
          <w:bCs/>
          <w:kern w:val="32"/>
        </w:rPr>
      </w:pPr>
      <w:r w:rsidRPr="00E82C85">
        <w:rPr>
          <w:bCs/>
          <w:kern w:val="32"/>
        </w:rPr>
        <w:t>Для участия в Конкурсе необходимо </w:t>
      </w:r>
      <w:r w:rsidRPr="00E82C85">
        <w:rPr>
          <w:b/>
          <w:bCs/>
          <w:kern w:val="32"/>
        </w:rPr>
        <w:t>не позднее 15 сентября 2017 г.</w:t>
      </w:r>
      <w:r w:rsidRPr="00E82C85">
        <w:rPr>
          <w:bCs/>
          <w:kern w:val="32"/>
        </w:rPr>
        <w:t> предоставить в бумажном виде в ИЦФР и в электронном виде по адресу </w:t>
      </w:r>
      <w:r w:rsidRPr="00E82C85">
        <w:rPr>
          <w:b/>
          <w:bCs/>
          <w:kern w:val="32"/>
        </w:rPr>
        <w:t>frrc@itep.ru</w:t>
      </w:r>
      <w:r w:rsidRPr="00E82C85">
        <w:rPr>
          <w:bCs/>
          <w:kern w:val="32"/>
        </w:rPr>
        <w:t>:</w:t>
      </w:r>
    </w:p>
    <w:p w:rsidR="00E82C85" w:rsidRPr="00E82C85" w:rsidRDefault="00E82C85" w:rsidP="000E0A05">
      <w:pPr>
        <w:numPr>
          <w:ilvl w:val="0"/>
          <w:numId w:val="12"/>
        </w:numPr>
        <w:spacing w:before="120" w:after="120"/>
        <w:jc w:val="both"/>
        <w:rPr>
          <w:bCs/>
          <w:kern w:val="32"/>
        </w:rPr>
      </w:pPr>
      <w:r w:rsidRPr="00E82C85">
        <w:rPr>
          <w:bCs/>
          <w:kern w:val="32"/>
        </w:rPr>
        <w:t>заполненную заявку;</w:t>
      </w:r>
    </w:p>
    <w:p w:rsidR="00E82C85" w:rsidRPr="00E82C85" w:rsidRDefault="00E82C85" w:rsidP="000E0A05">
      <w:pPr>
        <w:numPr>
          <w:ilvl w:val="0"/>
          <w:numId w:val="12"/>
        </w:numPr>
        <w:spacing w:before="120" w:after="120"/>
        <w:jc w:val="both"/>
        <w:rPr>
          <w:bCs/>
          <w:kern w:val="32"/>
        </w:rPr>
      </w:pPr>
      <w:r w:rsidRPr="00E82C85">
        <w:rPr>
          <w:bCs/>
          <w:kern w:val="32"/>
        </w:rPr>
        <w:t>рекомендательные письма:</w:t>
      </w:r>
    </w:p>
    <w:p w:rsidR="00E82C85" w:rsidRPr="00E82C85" w:rsidRDefault="00E82C85" w:rsidP="000E0A05">
      <w:pPr>
        <w:numPr>
          <w:ilvl w:val="1"/>
          <w:numId w:val="12"/>
        </w:numPr>
        <w:spacing w:before="120" w:after="120"/>
        <w:jc w:val="both"/>
        <w:rPr>
          <w:bCs/>
          <w:kern w:val="32"/>
        </w:rPr>
      </w:pPr>
      <w:r w:rsidRPr="00E82C85">
        <w:rPr>
          <w:bCs/>
          <w:kern w:val="32"/>
        </w:rPr>
        <w:t xml:space="preserve">от зарубежного ученого, </w:t>
      </w:r>
      <w:proofErr w:type="gramStart"/>
      <w:r w:rsidRPr="00E82C85">
        <w:rPr>
          <w:bCs/>
          <w:kern w:val="32"/>
        </w:rPr>
        <w:t>содержащее</w:t>
      </w:r>
      <w:proofErr w:type="gramEnd"/>
      <w:r w:rsidRPr="00E82C85">
        <w:rPr>
          <w:bCs/>
          <w:kern w:val="32"/>
        </w:rPr>
        <w:t xml:space="preserve"> отзыв на заявителя, а также подтверждающие интерес к представленным заявителем исследованиям (на английском языке);</w:t>
      </w:r>
    </w:p>
    <w:p w:rsidR="00E82C85" w:rsidRPr="00E82C85" w:rsidRDefault="00E82C85" w:rsidP="000E0A05">
      <w:pPr>
        <w:numPr>
          <w:ilvl w:val="1"/>
          <w:numId w:val="12"/>
        </w:numPr>
        <w:spacing w:before="120" w:after="120"/>
        <w:jc w:val="both"/>
        <w:rPr>
          <w:bCs/>
          <w:kern w:val="32"/>
        </w:rPr>
      </w:pPr>
      <w:r w:rsidRPr="00E82C85">
        <w:rPr>
          <w:bCs/>
          <w:kern w:val="32"/>
        </w:rPr>
        <w:t xml:space="preserve">от российского ученого, </w:t>
      </w:r>
      <w:proofErr w:type="gramStart"/>
      <w:r w:rsidRPr="00E82C85">
        <w:rPr>
          <w:bCs/>
          <w:kern w:val="32"/>
        </w:rPr>
        <w:t>содержащие</w:t>
      </w:r>
      <w:proofErr w:type="gramEnd"/>
      <w:r w:rsidRPr="00E82C85">
        <w:rPr>
          <w:bCs/>
          <w:kern w:val="32"/>
        </w:rPr>
        <w:t xml:space="preserve"> отзыв на заявителя, а также подтверждающие интерес к представленным заявителем исследованиям (на английском языке);</w:t>
      </w:r>
    </w:p>
    <w:p w:rsidR="00E82C85" w:rsidRPr="00E82C85" w:rsidRDefault="00E82C85" w:rsidP="000E0A05">
      <w:pPr>
        <w:numPr>
          <w:ilvl w:val="1"/>
          <w:numId w:val="12"/>
        </w:numPr>
        <w:spacing w:before="120" w:after="120"/>
        <w:jc w:val="both"/>
        <w:rPr>
          <w:bCs/>
          <w:kern w:val="32"/>
        </w:rPr>
      </w:pPr>
      <w:r w:rsidRPr="00E82C85">
        <w:rPr>
          <w:bCs/>
          <w:kern w:val="32"/>
        </w:rPr>
        <w:t>от руководителя организации, в которой работает соискатель (на русском языке);</w:t>
      </w:r>
    </w:p>
    <w:p w:rsidR="00E82C85" w:rsidRPr="00E82C85" w:rsidRDefault="00E82C85" w:rsidP="000E0A05">
      <w:pPr>
        <w:numPr>
          <w:ilvl w:val="0"/>
          <w:numId w:val="12"/>
        </w:numPr>
        <w:spacing w:before="120" w:after="120"/>
        <w:jc w:val="both"/>
        <w:rPr>
          <w:bCs/>
          <w:kern w:val="32"/>
        </w:rPr>
      </w:pPr>
      <w:r w:rsidRPr="00E82C85">
        <w:rPr>
          <w:bCs/>
          <w:kern w:val="32"/>
        </w:rPr>
        <w:t>согласие на обработку персональных данных по установленной форме.</w:t>
      </w:r>
    </w:p>
    <w:p w:rsidR="00E82C85" w:rsidRPr="00E82C85" w:rsidRDefault="00E82C85" w:rsidP="00E82C85">
      <w:pPr>
        <w:spacing w:before="120" w:after="120"/>
        <w:ind w:firstLine="851"/>
        <w:jc w:val="both"/>
        <w:rPr>
          <w:bCs/>
          <w:kern w:val="32"/>
        </w:rPr>
      </w:pPr>
      <w:r w:rsidRPr="00E82C85">
        <w:rPr>
          <w:b/>
          <w:bCs/>
          <w:kern w:val="32"/>
        </w:rPr>
        <w:t>Требования к заявителям:</w:t>
      </w:r>
    </w:p>
    <w:p w:rsidR="00E82C85" w:rsidRPr="00E82C85" w:rsidRDefault="00E82C85" w:rsidP="000E0A05">
      <w:pPr>
        <w:numPr>
          <w:ilvl w:val="0"/>
          <w:numId w:val="13"/>
        </w:numPr>
        <w:spacing w:before="120" w:after="120"/>
        <w:jc w:val="both"/>
        <w:rPr>
          <w:bCs/>
          <w:kern w:val="32"/>
        </w:rPr>
      </w:pPr>
      <w:r w:rsidRPr="00E82C85">
        <w:rPr>
          <w:bCs/>
          <w:kern w:val="32"/>
        </w:rPr>
        <w:t>студенты старших курсов должны успешно закончить четырехгодичное обучение в одном из российских вузов, а также иметь рекомендацию от своего научного руководителя;</w:t>
      </w:r>
    </w:p>
    <w:p w:rsidR="00E82C85" w:rsidRPr="00E82C85" w:rsidRDefault="00E82C85" w:rsidP="000E0A05">
      <w:pPr>
        <w:numPr>
          <w:ilvl w:val="0"/>
          <w:numId w:val="13"/>
        </w:numPr>
        <w:spacing w:before="120" w:after="120"/>
        <w:jc w:val="both"/>
        <w:rPr>
          <w:bCs/>
          <w:kern w:val="32"/>
        </w:rPr>
      </w:pPr>
      <w:r w:rsidRPr="00E82C85">
        <w:rPr>
          <w:bCs/>
          <w:kern w:val="32"/>
        </w:rPr>
        <w:t>аспирант должен обучаться в аспирантуре или быть соискателем, а также иметь рекомендацию от российского научного руководителя;</w:t>
      </w:r>
    </w:p>
    <w:p w:rsidR="00E82C85" w:rsidRPr="00E82C85" w:rsidRDefault="00E82C85" w:rsidP="000E0A05">
      <w:pPr>
        <w:numPr>
          <w:ilvl w:val="0"/>
          <w:numId w:val="13"/>
        </w:numPr>
        <w:spacing w:before="120" w:after="120"/>
        <w:jc w:val="both"/>
        <w:rPr>
          <w:bCs/>
          <w:kern w:val="32"/>
        </w:rPr>
      </w:pPr>
      <w:r w:rsidRPr="00E82C85">
        <w:rPr>
          <w:bCs/>
          <w:kern w:val="32"/>
        </w:rPr>
        <w:t>кандидат наук должен быть молодым ученым в возрасте до 35 лет к моменту подачи заявки, работающим в научной организации и имеющим не менее 5 научных публикаций.</w:t>
      </w:r>
    </w:p>
    <w:p w:rsidR="00E82C85" w:rsidRPr="00E82C85" w:rsidRDefault="00E82C85" w:rsidP="00E82C85">
      <w:pPr>
        <w:spacing w:before="120" w:after="120"/>
        <w:ind w:firstLine="851"/>
        <w:jc w:val="both"/>
        <w:rPr>
          <w:bCs/>
          <w:kern w:val="32"/>
        </w:rPr>
      </w:pPr>
      <w:r w:rsidRPr="00E82C85">
        <w:rPr>
          <w:bCs/>
          <w:kern w:val="32"/>
        </w:rPr>
        <w:t>К участию в Конкурсе допускаются граждане Российской Федерации, постоянно проживающие на территории РФ.</w:t>
      </w:r>
    </w:p>
    <w:p w:rsidR="00E82C85" w:rsidRPr="00E82C85" w:rsidRDefault="00E82C85" w:rsidP="00E82C85">
      <w:pPr>
        <w:spacing w:before="120" w:after="120"/>
        <w:ind w:firstLine="851"/>
        <w:jc w:val="both"/>
        <w:rPr>
          <w:bCs/>
          <w:kern w:val="32"/>
        </w:rPr>
      </w:pPr>
      <w:r w:rsidRPr="00E82C85">
        <w:rPr>
          <w:bCs/>
          <w:kern w:val="32"/>
        </w:rPr>
        <w:t xml:space="preserve">Отбор победителей будет проводиться специально сформированной </w:t>
      </w:r>
      <w:proofErr w:type="gramStart"/>
      <w:r w:rsidRPr="00E82C85">
        <w:rPr>
          <w:bCs/>
          <w:kern w:val="32"/>
        </w:rPr>
        <w:t>комиссией</w:t>
      </w:r>
      <w:proofErr w:type="gramEnd"/>
      <w:r w:rsidRPr="00E82C85">
        <w:rPr>
          <w:bCs/>
          <w:kern w:val="32"/>
        </w:rPr>
        <w:t xml:space="preserve"> на основании результатов рассмотрения поданной заявки и выступления с презентацией.</w:t>
      </w:r>
    </w:p>
    <w:p w:rsidR="00E82C85" w:rsidRPr="00E82C85" w:rsidRDefault="00E82C85" w:rsidP="00E82C85">
      <w:pPr>
        <w:spacing w:before="120" w:after="120"/>
        <w:ind w:firstLine="851"/>
        <w:jc w:val="both"/>
        <w:rPr>
          <w:bCs/>
          <w:kern w:val="32"/>
        </w:rPr>
      </w:pPr>
      <w:r w:rsidRPr="00E82C85">
        <w:rPr>
          <w:bCs/>
          <w:kern w:val="32"/>
        </w:rPr>
        <w:lastRenderedPageBreak/>
        <w:t>Финансовая поддержка будет осуществляться при успешной работе в течение года в виде денежного вознаграждения и возмещения командировочных расходов на участие в совместных работах, различных конференциях, семинарах и встречах по тематике проекта в размере:</w:t>
      </w:r>
    </w:p>
    <w:p w:rsidR="00E82C85" w:rsidRPr="00E82C85" w:rsidRDefault="00E82C85" w:rsidP="000E0A05">
      <w:pPr>
        <w:numPr>
          <w:ilvl w:val="0"/>
          <w:numId w:val="14"/>
        </w:numPr>
        <w:spacing w:before="120" w:after="120"/>
        <w:jc w:val="both"/>
        <w:rPr>
          <w:bCs/>
          <w:kern w:val="32"/>
        </w:rPr>
      </w:pPr>
      <w:r w:rsidRPr="00E82C85">
        <w:rPr>
          <w:bCs/>
          <w:kern w:val="32"/>
        </w:rPr>
        <w:t>до 430 000,00 рублей в год для студентов;</w:t>
      </w:r>
    </w:p>
    <w:p w:rsidR="00E82C85" w:rsidRPr="00E82C85" w:rsidRDefault="00E82C85" w:rsidP="000E0A05">
      <w:pPr>
        <w:numPr>
          <w:ilvl w:val="0"/>
          <w:numId w:val="14"/>
        </w:numPr>
        <w:spacing w:before="120" w:after="120"/>
        <w:jc w:val="both"/>
        <w:rPr>
          <w:bCs/>
          <w:kern w:val="32"/>
        </w:rPr>
      </w:pPr>
      <w:r w:rsidRPr="00E82C85">
        <w:rPr>
          <w:bCs/>
          <w:kern w:val="32"/>
        </w:rPr>
        <w:t>до 570 000,00 рублей в год для аспирантов;</w:t>
      </w:r>
    </w:p>
    <w:p w:rsidR="00E82C85" w:rsidRPr="00E82C85" w:rsidRDefault="00E82C85" w:rsidP="000E0A05">
      <w:pPr>
        <w:numPr>
          <w:ilvl w:val="0"/>
          <w:numId w:val="14"/>
        </w:numPr>
        <w:spacing w:before="120" w:after="120"/>
        <w:jc w:val="both"/>
        <w:rPr>
          <w:bCs/>
          <w:kern w:val="32"/>
        </w:rPr>
      </w:pPr>
      <w:r w:rsidRPr="00E82C85">
        <w:rPr>
          <w:bCs/>
          <w:kern w:val="32"/>
        </w:rPr>
        <w:t>до 720 000,00 рублей в год для молодых кандидатов наук.</w:t>
      </w:r>
    </w:p>
    <w:p w:rsidR="00E82C85" w:rsidRPr="00E82C85" w:rsidRDefault="00E82C85" w:rsidP="00E82C85">
      <w:pPr>
        <w:spacing w:before="120" w:after="120"/>
        <w:ind w:firstLine="851"/>
        <w:jc w:val="both"/>
        <w:rPr>
          <w:bCs/>
          <w:kern w:val="32"/>
        </w:rPr>
      </w:pPr>
      <w:r w:rsidRPr="00E82C85">
        <w:rPr>
          <w:bCs/>
          <w:kern w:val="32"/>
        </w:rPr>
        <w:t>* Финансирование будет осуществляться только при наличии средств ИЦФР, полученных на реализацию данного Конкурса.</w:t>
      </w:r>
    </w:p>
    <w:p w:rsidR="00EC2CA6" w:rsidRDefault="00EC2CA6" w:rsidP="009B75E6">
      <w:pPr>
        <w:spacing w:before="120" w:after="120"/>
        <w:ind w:firstLine="851"/>
        <w:jc w:val="both"/>
        <w:rPr>
          <w:bCs/>
          <w:kern w:val="32"/>
        </w:rPr>
      </w:pPr>
    </w:p>
    <w:p w:rsidR="00E82C85" w:rsidRPr="000A556F" w:rsidRDefault="00E82C85" w:rsidP="00E82C85">
      <w:pPr>
        <w:spacing w:before="120" w:after="120"/>
        <w:ind w:firstLine="709"/>
        <w:jc w:val="both"/>
      </w:pPr>
    </w:p>
    <w:p w:rsidR="00E82C85" w:rsidRDefault="00E82C85" w:rsidP="00E82C85">
      <w:pPr>
        <w:spacing w:before="120" w:after="120"/>
        <w:ind w:firstLine="709"/>
        <w:jc w:val="both"/>
        <w:rPr>
          <w:b/>
        </w:rPr>
      </w:pPr>
      <w:r w:rsidRPr="00870B75">
        <w:rPr>
          <w:b/>
          <w:bCs/>
        </w:rPr>
        <w:t xml:space="preserve">Срок окончания приема заявок: </w:t>
      </w:r>
      <w:r>
        <w:rPr>
          <w:b/>
          <w:bCs/>
        </w:rPr>
        <w:t>15 сентября</w:t>
      </w:r>
      <w:r w:rsidRPr="00E16F2E">
        <w:rPr>
          <w:b/>
          <w:bCs/>
        </w:rPr>
        <w:t xml:space="preserve"> 2017 года</w:t>
      </w:r>
      <w:r>
        <w:rPr>
          <w:b/>
        </w:rPr>
        <w:t>.</w:t>
      </w:r>
      <w:bookmarkEnd w:id="0"/>
      <w:bookmarkEnd w:id="1"/>
      <w:bookmarkEnd w:id="2"/>
    </w:p>
    <w:p w:rsidR="00E82C85" w:rsidRPr="00E82C85" w:rsidRDefault="00E82C85" w:rsidP="00E82C85">
      <w:pPr>
        <w:spacing w:before="120" w:after="120"/>
        <w:ind w:firstLine="709"/>
        <w:jc w:val="both"/>
        <w:rPr>
          <w:b/>
        </w:rPr>
      </w:pPr>
      <w:r w:rsidRPr="00E82C85">
        <w:rPr>
          <w:b/>
          <w:bCs/>
          <w:kern w:val="32"/>
        </w:rPr>
        <w:t>Полная информация о конкурсе на сайте ИЦФР: </w:t>
      </w:r>
      <w:hyperlink r:id="rId15" w:history="1">
        <w:r w:rsidRPr="00E82C85">
          <w:rPr>
            <w:rStyle w:val="a4"/>
            <w:b/>
            <w:bCs/>
            <w:kern w:val="32"/>
          </w:rPr>
          <w:t>http://frrc.itep.ru/</w:t>
        </w:r>
      </w:hyperlink>
    </w:p>
    <w:p w:rsidR="0084355D" w:rsidRDefault="0084355D" w:rsidP="00C74313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9B75E6" w:rsidRDefault="009B75E6" w:rsidP="009B75E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9B75E6" w:rsidRDefault="00E82C85" w:rsidP="00E82C85">
      <w:pPr>
        <w:pStyle w:val="1"/>
        <w:spacing w:before="120" w:after="120"/>
        <w:jc w:val="center"/>
        <w:rPr>
          <w:rStyle w:val="a7"/>
          <w:rFonts w:ascii="Times New Roman" w:hAnsi="Times New Roman" w:cs="Times New Roman"/>
          <w:b/>
        </w:rPr>
      </w:pPr>
      <w:bookmarkStart w:id="7" w:name="_Toc473729421"/>
      <w:bookmarkStart w:id="8" w:name="_Toc490219059"/>
      <w:r w:rsidRPr="00AF4CB3">
        <w:rPr>
          <w:rStyle w:val="a7"/>
          <w:rFonts w:ascii="Times New Roman" w:hAnsi="Times New Roman" w:cs="Times New Roman"/>
          <w:b/>
        </w:rPr>
        <w:t>Международные стипендиальные программы</w:t>
      </w:r>
      <w:r w:rsidRPr="00CE1E09">
        <w:rPr>
          <w:rStyle w:val="a7"/>
          <w:rFonts w:ascii="Times New Roman" w:hAnsi="Times New Roman" w:cs="Times New Roman"/>
          <w:b/>
        </w:rPr>
        <w:t xml:space="preserve"> </w:t>
      </w:r>
      <w:r>
        <w:rPr>
          <w:rStyle w:val="a7"/>
          <w:rFonts w:ascii="Times New Roman" w:hAnsi="Times New Roman" w:cs="Times New Roman"/>
          <w:b/>
        </w:rPr>
        <w:t>и гранты</w:t>
      </w:r>
      <w:bookmarkEnd w:id="7"/>
      <w:bookmarkEnd w:id="8"/>
    </w:p>
    <w:p w:rsidR="00E82C85" w:rsidRPr="00E82C85" w:rsidRDefault="00E82C85" w:rsidP="00E82C85"/>
    <w:p w:rsidR="009B75E6" w:rsidRPr="009B75E6" w:rsidRDefault="00E82C85" w:rsidP="009B75E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490219060"/>
      <w:r>
        <w:rPr>
          <w:rFonts w:ascii="Times New Roman" w:hAnsi="Times New Roman" w:cs="Times New Roman"/>
          <w:sz w:val="28"/>
          <w:szCs w:val="28"/>
        </w:rPr>
        <w:t>Программы Британского Совета в рамках Года науки и образования Великобритании и России 2017</w:t>
      </w:r>
      <w:bookmarkEnd w:id="9"/>
    </w:p>
    <w:p w:rsidR="009B75E6" w:rsidRPr="009F30CF" w:rsidRDefault="009B75E6" w:rsidP="009B75E6">
      <w:pPr>
        <w:pStyle w:val="1"/>
        <w:jc w:val="center"/>
      </w:pPr>
    </w:p>
    <w:p w:rsidR="00E82C85" w:rsidRPr="004D03D2" w:rsidRDefault="00E82C85" w:rsidP="000E0A05">
      <w:pPr>
        <w:pStyle w:val="af1"/>
        <w:numPr>
          <w:ilvl w:val="2"/>
          <w:numId w:val="12"/>
        </w:numPr>
        <w:spacing w:before="120" w:after="120"/>
        <w:ind w:left="0" w:firstLine="709"/>
        <w:rPr>
          <w:rFonts w:ascii="Times New Roman" w:hAnsi="Times New Roman" w:cs="Times New Roman"/>
          <w:b/>
          <w:bCs/>
          <w:kern w:val="32"/>
          <w:sz w:val="24"/>
          <w:szCs w:val="24"/>
          <w:lang w:bidi="ru-RU"/>
        </w:rPr>
      </w:pPr>
      <w:proofErr w:type="spellStart"/>
      <w:r w:rsidRPr="004D03D2">
        <w:rPr>
          <w:rFonts w:ascii="Times New Roman" w:hAnsi="Times New Roman" w:cs="Times New Roman"/>
          <w:b/>
          <w:bCs/>
          <w:kern w:val="32"/>
          <w:sz w:val="24"/>
          <w:szCs w:val="24"/>
          <w:lang w:bidi="en-US"/>
        </w:rPr>
        <w:t>Institutional</w:t>
      </w:r>
      <w:proofErr w:type="spellEnd"/>
      <w:r w:rsidRPr="004D03D2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proofErr w:type="spellStart"/>
      <w:r w:rsidRPr="004D03D2">
        <w:rPr>
          <w:rFonts w:ascii="Times New Roman" w:hAnsi="Times New Roman" w:cs="Times New Roman"/>
          <w:b/>
          <w:bCs/>
          <w:kern w:val="32"/>
          <w:sz w:val="24"/>
          <w:szCs w:val="24"/>
          <w:lang w:bidi="en-US"/>
        </w:rPr>
        <w:t>Links</w:t>
      </w:r>
      <w:proofErr w:type="spellEnd"/>
    </w:p>
    <w:p w:rsidR="004D03D2" w:rsidRPr="004D03D2" w:rsidRDefault="00E82C85" w:rsidP="004D03D2">
      <w:pPr>
        <w:spacing w:before="120" w:after="120"/>
        <w:ind w:firstLine="709"/>
        <w:jc w:val="both"/>
        <w:rPr>
          <w:bCs/>
          <w:kern w:val="32"/>
          <w:lang w:bidi="ru-RU"/>
        </w:rPr>
      </w:pPr>
      <w:r w:rsidRPr="004D03D2">
        <w:rPr>
          <w:bCs/>
          <w:kern w:val="32"/>
          <w:lang w:bidi="ru-RU"/>
        </w:rPr>
        <w:t xml:space="preserve">Проект предусматривает долгосрочную </w:t>
      </w:r>
      <w:proofErr w:type="spellStart"/>
      <w:r w:rsidRPr="004D03D2">
        <w:rPr>
          <w:bCs/>
          <w:kern w:val="32"/>
          <w:lang w:bidi="ru-RU"/>
        </w:rPr>
        <w:t>грантовую</w:t>
      </w:r>
      <w:proofErr w:type="spellEnd"/>
      <w:r w:rsidRPr="004D03D2">
        <w:rPr>
          <w:bCs/>
          <w:kern w:val="32"/>
          <w:lang w:bidi="ru-RU"/>
        </w:rPr>
        <w:t xml:space="preserve"> поддержку партнёрств между российскими и британскими вузами и исследовательскими организациями. Размер грантов - от 200 до 300 тысяч фунтов в расчете на 3 года совместной работы. Крайний срок подачи совместной заявки - 19 сентября 2017 года.</w:t>
      </w:r>
      <w:r w:rsidR="002475F4" w:rsidRPr="004D03D2">
        <w:rPr>
          <w:bCs/>
          <w:kern w:val="32"/>
          <w:lang w:bidi="ru-RU"/>
        </w:rPr>
        <w:t xml:space="preserve"> </w:t>
      </w:r>
    </w:p>
    <w:p w:rsidR="004D03D2" w:rsidRPr="004D03D2" w:rsidRDefault="004D03D2" w:rsidP="004D03D2">
      <w:pPr>
        <w:spacing w:before="120" w:after="120"/>
        <w:ind w:firstLine="709"/>
        <w:jc w:val="both"/>
        <w:rPr>
          <w:bCs/>
          <w:kern w:val="32"/>
        </w:rPr>
      </w:pPr>
      <w:r w:rsidRPr="004D03D2">
        <w:rPr>
          <w:b/>
          <w:bCs/>
          <w:kern w:val="32"/>
        </w:rPr>
        <w:t xml:space="preserve">Приоритетные сферы научного знания для проекта </w:t>
      </w:r>
      <w:proofErr w:type="spellStart"/>
      <w:r w:rsidRPr="004D03D2">
        <w:rPr>
          <w:b/>
          <w:bCs/>
          <w:kern w:val="32"/>
        </w:rPr>
        <w:t>Institutional</w:t>
      </w:r>
      <w:proofErr w:type="spellEnd"/>
      <w:r w:rsidRPr="004D03D2">
        <w:rPr>
          <w:b/>
          <w:bCs/>
          <w:kern w:val="32"/>
        </w:rPr>
        <w:t xml:space="preserve"> </w:t>
      </w:r>
      <w:proofErr w:type="spellStart"/>
      <w:r w:rsidRPr="004D03D2">
        <w:rPr>
          <w:b/>
          <w:bCs/>
          <w:kern w:val="32"/>
        </w:rPr>
        <w:t>Links</w:t>
      </w:r>
      <w:proofErr w:type="spellEnd"/>
      <w:r w:rsidRPr="004D03D2">
        <w:rPr>
          <w:b/>
          <w:bCs/>
          <w:kern w:val="32"/>
        </w:rPr>
        <w:t xml:space="preserve"> в России:</w:t>
      </w:r>
    </w:p>
    <w:p w:rsidR="004D03D2" w:rsidRPr="004D03D2" w:rsidRDefault="004D03D2" w:rsidP="004D03D2">
      <w:pPr>
        <w:spacing w:before="120" w:after="120"/>
        <w:ind w:firstLine="709"/>
        <w:jc w:val="both"/>
        <w:rPr>
          <w:bCs/>
          <w:kern w:val="32"/>
        </w:rPr>
      </w:pPr>
      <w:r w:rsidRPr="004D03D2">
        <w:rPr>
          <w:bCs/>
          <w:kern w:val="32"/>
        </w:rPr>
        <w:t>1. Теоретическая и прикладная физика, включая космические исследования (</w:t>
      </w:r>
      <w:proofErr w:type="spellStart"/>
      <w:r w:rsidRPr="004D03D2">
        <w:rPr>
          <w:bCs/>
          <w:kern w:val="32"/>
        </w:rPr>
        <w:t>Physics</w:t>
      </w:r>
      <w:proofErr w:type="spellEnd"/>
      <w:r w:rsidRPr="004D03D2">
        <w:rPr>
          <w:bCs/>
          <w:kern w:val="32"/>
        </w:rPr>
        <w:t xml:space="preserve"> </w:t>
      </w:r>
      <w:proofErr w:type="spellStart"/>
      <w:r w:rsidRPr="004D03D2">
        <w:rPr>
          <w:bCs/>
          <w:kern w:val="32"/>
        </w:rPr>
        <w:t>and</w:t>
      </w:r>
      <w:proofErr w:type="spellEnd"/>
      <w:r w:rsidRPr="004D03D2">
        <w:rPr>
          <w:bCs/>
          <w:kern w:val="32"/>
        </w:rPr>
        <w:t xml:space="preserve"> </w:t>
      </w:r>
      <w:proofErr w:type="spellStart"/>
      <w:r w:rsidRPr="004D03D2">
        <w:rPr>
          <w:bCs/>
          <w:kern w:val="32"/>
        </w:rPr>
        <w:t>space</w:t>
      </w:r>
      <w:proofErr w:type="spellEnd"/>
      <w:r w:rsidRPr="004D03D2">
        <w:rPr>
          <w:bCs/>
          <w:kern w:val="32"/>
        </w:rPr>
        <w:t xml:space="preserve"> </w:t>
      </w:r>
      <w:proofErr w:type="spellStart"/>
      <w:r w:rsidRPr="004D03D2">
        <w:rPr>
          <w:bCs/>
          <w:kern w:val="32"/>
        </w:rPr>
        <w:t>science</w:t>
      </w:r>
      <w:proofErr w:type="spellEnd"/>
      <w:r w:rsidRPr="004D03D2">
        <w:rPr>
          <w:bCs/>
          <w:kern w:val="32"/>
        </w:rPr>
        <w:t>);</w:t>
      </w:r>
    </w:p>
    <w:p w:rsidR="004D03D2" w:rsidRPr="004D03D2" w:rsidRDefault="004D03D2" w:rsidP="004D03D2">
      <w:pPr>
        <w:spacing w:before="120" w:after="120"/>
        <w:ind w:firstLine="709"/>
        <w:jc w:val="both"/>
        <w:rPr>
          <w:bCs/>
          <w:kern w:val="32"/>
        </w:rPr>
      </w:pPr>
      <w:r w:rsidRPr="004D03D2">
        <w:rPr>
          <w:bCs/>
          <w:kern w:val="32"/>
        </w:rPr>
        <w:t>2. Когнитивные нарушения (</w:t>
      </w:r>
      <w:proofErr w:type="spellStart"/>
      <w:r w:rsidRPr="004D03D2">
        <w:rPr>
          <w:bCs/>
          <w:kern w:val="32"/>
        </w:rPr>
        <w:t>Cognitive</w:t>
      </w:r>
      <w:proofErr w:type="spellEnd"/>
      <w:r w:rsidRPr="004D03D2">
        <w:rPr>
          <w:bCs/>
          <w:kern w:val="32"/>
        </w:rPr>
        <w:t xml:space="preserve"> </w:t>
      </w:r>
      <w:proofErr w:type="spellStart"/>
      <w:r w:rsidRPr="004D03D2">
        <w:rPr>
          <w:bCs/>
          <w:kern w:val="32"/>
        </w:rPr>
        <w:t>disorders</w:t>
      </w:r>
      <w:proofErr w:type="spellEnd"/>
      <w:r w:rsidRPr="004D03D2">
        <w:rPr>
          <w:bCs/>
          <w:kern w:val="32"/>
        </w:rPr>
        <w:t>);</w:t>
      </w:r>
    </w:p>
    <w:p w:rsidR="004D03D2" w:rsidRPr="004D03D2" w:rsidRDefault="004D03D2" w:rsidP="004D03D2">
      <w:pPr>
        <w:spacing w:before="120" w:after="120"/>
        <w:ind w:firstLine="709"/>
        <w:jc w:val="both"/>
        <w:rPr>
          <w:bCs/>
          <w:kern w:val="32"/>
        </w:rPr>
      </w:pPr>
      <w:r w:rsidRPr="004D03D2">
        <w:rPr>
          <w:bCs/>
          <w:kern w:val="32"/>
        </w:rPr>
        <w:t>3. Проблемы окружающей среды и изменение климата (</w:t>
      </w:r>
      <w:proofErr w:type="spellStart"/>
      <w:r w:rsidRPr="004D03D2">
        <w:rPr>
          <w:bCs/>
          <w:kern w:val="32"/>
        </w:rPr>
        <w:t>Environmental</w:t>
      </w:r>
      <w:proofErr w:type="spellEnd"/>
      <w:r w:rsidRPr="004D03D2">
        <w:rPr>
          <w:bCs/>
          <w:kern w:val="32"/>
        </w:rPr>
        <w:t xml:space="preserve"> </w:t>
      </w:r>
      <w:proofErr w:type="spellStart"/>
      <w:r w:rsidRPr="004D03D2">
        <w:rPr>
          <w:bCs/>
          <w:kern w:val="32"/>
        </w:rPr>
        <w:t>challenges</w:t>
      </w:r>
      <w:proofErr w:type="spellEnd"/>
      <w:r w:rsidRPr="004D03D2">
        <w:rPr>
          <w:bCs/>
          <w:kern w:val="32"/>
        </w:rPr>
        <w:t xml:space="preserve"> </w:t>
      </w:r>
      <w:proofErr w:type="spellStart"/>
      <w:r w:rsidRPr="004D03D2">
        <w:rPr>
          <w:bCs/>
          <w:kern w:val="32"/>
        </w:rPr>
        <w:t>and</w:t>
      </w:r>
      <w:proofErr w:type="spellEnd"/>
      <w:r w:rsidRPr="004D03D2">
        <w:rPr>
          <w:bCs/>
          <w:kern w:val="32"/>
        </w:rPr>
        <w:t xml:space="preserve"> </w:t>
      </w:r>
      <w:proofErr w:type="spellStart"/>
      <w:r w:rsidRPr="004D03D2">
        <w:rPr>
          <w:bCs/>
          <w:kern w:val="32"/>
        </w:rPr>
        <w:t>climate</w:t>
      </w:r>
      <w:proofErr w:type="spellEnd"/>
      <w:r w:rsidRPr="004D03D2">
        <w:rPr>
          <w:bCs/>
          <w:kern w:val="32"/>
        </w:rPr>
        <w:t xml:space="preserve"> </w:t>
      </w:r>
      <w:proofErr w:type="spellStart"/>
      <w:r w:rsidRPr="004D03D2">
        <w:rPr>
          <w:bCs/>
          <w:kern w:val="32"/>
        </w:rPr>
        <w:t>change</w:t>
      </w:r>
      <w:proofErr w:type="spellEnd"/>
      <w:r w:rsidRPr="004D03D2">
        <w:rPr>
          <w:bCs/>
          <w:kern w:val="32"/>
        </w:rPr>
        <w:t>).</w:t>
      </w:r>
    </w:p>
    <w:p w:rsidR="004D03D2" w:rsidRPr="004D03D2" w:rsidRDefault="00E82C85" w:rsidP="004D03D2">
      <w:pPr>
        <w:spacing w:before="120" w:after="120"/>
        <w:ind w:firstLine="709"/>
        <w:jc w:val="both"/>
        <w:rPr>
          <w:bCs/>
          <w:kern w:val="32"/>
        </w:rPr>
      </w:pPr>
      <w:r w:rsidRPr="004D03D2">
        <w:rPr>
          <w:bCs/>
          <w:kern w:val="32"/>
          <w:lang w:bidi="ru-RU"/>
        </w:rPr>
        <w:t>Подробная информация:</w:t>
      </w:r>
      <w:r w:rsidR="002475F4" w:rsidRPr="004D03D2">
        <w:rPr>
          <w:bCs/>
          <w:kern w:val="32"/>
          <w:lang w:bidi="ru-RU"/>
        </w:rPr>
        <w:t xml:space="preserve"> </w:t>
      </w:r>
      <w:hyperlink r:id="rId16" w:history="1">
        <w:r w:rsidR="004D03D2" w:rsidRPr="004D03D2">
          <w:rPr>
            <w:rStyle w:val="a4"/>
            <w:b/>
            <w:bCs/>
            <w:kern w:val="32"/>
          </w:rPr>
          <w:t>https://www.britishcouncil.ru/programmes/education/institutional-links</w:t>
        </w:r>
      </w:hyperlink>
    </w:p>
    <w:p w:rsidR="002475F4" w:rsidRPr="004D03D2" w:rsidRDefault="002475F4" w:rsidP="004D03D2">
      <w:pPr>
        <w:spacing w:before="120" w:after="120"/>
        <w:ind w:firstLine="709"/>
        <w:jc w:val="both"/>
        <w:rPr>
          <w:bCs/>
          <w:kern w:val="32"/>
          <w:lang w:bidi="ru-RU"/>
        </w:rPr>
      </w:pPr>
    </w:p>
    <w:p w:rsidR="002475F4" w:rsidRPr="004D03D2" w:rsidRDefault="00E82C85" w:rsidP="000E0A05">
      <w:pPr>
        <w:pStyle w:val="af1"/>
        <w:numPr>
          <w:ilvl w:val="2"/>
          <w:numId w:val="12"/>
        </w:numPr>
        <w:spacing w:before="120" w:after="120"/>
        <w:ind w:left="0" w:firstLine="709"/>
        <w:rPr>
          <w:rFonts w:ascii="Times New Roman" w:hAnsi="Times New Roman" w:cs="Times New Roman"/>
          <w:b/>
          <w:bCs/>
          <w:kern w:val="32"/>
          <w:sz w:val="24"/>
          <w:szCs w:val="24"/>
          <w:lang w:bidi="ru-RU"/>
        </w:rPr>
      </w:pPr>
      <w:proofErr w:type="spellStart"/>
      <w:r w:rsidRPr="004D03D2">
        <w:rPr>
          <w:rFonts w:ascii="Times New Roman" w:hAnsi="Times New Roman" w:cs="Times New Roman"/>
          <w:b/>
          <w:sz w:val="24"/>
          <w:szCs w:val="24"/>
          <w:lang w:bidi="en-US"/>
        </w:rPr>
        <w:t>Researcher</w:t>
      </w:r>
      <w:proofErr w:type="spellEnd"/>
      <w:r w:rsidRPr="004D03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03D2">
        <w:rPr>
          <w:rFonts w:ascii="Times New Roman" w:hAnsi="Times New Roman" w:cs="Times New Roman"/>
          <w:b/>
          <w:sz w:val="24"/>
          <w:szCs w:val="24"/>
          <w:lang w:bidi="en-US"/>
        </w:rPr>
        <w:t>Links</w:t>
      </w:r>
      <w:proofErr w:type="spellEnd"/>
      <w:r w:rsidR="002475F4" w:rsidRPr="004D03D2">
        <w:rPr>
          <w:rFonts w:ascii="Times New Roman" w:hAnsi="Times New Roman" w:cs="Times New Roman"/>
          <w:b/>
          <w:bCs/>
          <w:kern w:val="32"/>
          <w:sz w:val="24"/>
          <w:szCs w:val="24"/>
          <w:lang w:bidi="ru-RU"/>
        </w:rPr>
        <w:t>.</w:t>
      </w:r>
    </w:p>
    <w:p w:rsidR="002475F4" w:rsidRDefault="00E82C85" w:rsidP="004D03D2">
      <w:pPr>
        <w:pStyle w:val="af1"/>
        <w:spacing w:before="120" w:after="120"/>
        <w:ind w:left="0"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4D03D2">
        <w:rPr>
          <w:rFonts w:ascii="Times New Roman" w:hAnsi="Times New Roman" w:cs="Times New Roman"/>
          <w:sz w:val="24"/>
          <w:szCs w:val="24"/>
          <w:lang w:bidi="ru-RU"/>
        </w:rPr>
        <w:t xml:space="preserve">Это </w:t>
      </w:r>
      <w:proofErr w:type="spellStart"/>
      <w:r w:rsidRPr="004D03D2">
        <w:rPr>
          <w:rFonts w:ascii="Times New Roman" w:hAnsi="Times New Roman" w:cs="Times New Roman"/>
          <w:sz w:val="24"/>
          <w:szCs w:val="24"/>
          <w:lang w:bidi="ru-RU"/>
        </w:rPr>
        <w:t>грантовая</w:t>
      </w:r>
      <w:proofErr w:type="spellEnd"/>
      <w:r w:rsidRPr="004D03D2">
        <w:rPr>
          <w:rFonts w:ascii="Times New Roman" w:hAnsi="Times New Roman" w:cs="Times New Roman"/>
          <w:sz w:val="24"/>
          <w:szCs w:val="24"/>
          <w:lang w:bidi="ru-RU"/>
        </w:rPr>
        <w:t xml:space="preserve"> программа двусторонних научных семинаров для британских и российских молодых ученых на актуальные для обеих стран темы исследований, финансируемые совместно Британским Советом и РФФИ. Начиная с 2013 года, в десяти </w:t>
      </w:r>
      <w:r w:rsidRPr="004D03D2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семинарах </w:t>
      </w:r>
      <w:proofErr w:type="spellStart"/>
      <w:r w:rsidRPr="004D03D2">
        <w:rPr>
          <w:rFonts w:ascii="Times New Roman" w:hAnsi="Times New Roman" w:cs="Times New Roman"/>
          <w:sz w:val="24"/>
          <w:szCs w:val="24"/>
          <w:lang w:bidi="en-US"/>
        </w:rPr>
        <w:t>Researcher</w:t>
      </w:r>
      <w:proofErr w:type="spellEnd"/>
      <w:r w:rsidRPr="004D0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3D2">
        <w:rPr>
          <w:rFonts w:ascii="Times New Roman" w:hAnsi="Times New Roman" w:cs="Times New Roman"/>
          <w:sz w:val="24"/>
          <w:szCs w:val="24"/>
          <w:lang w:bidi="en-US"/>
        </w:rPr>
        <w:t>Links</w:t>
      </w:r>
      <w:proofErr w:type="spellEnd"/>
      <w:r w:rsidRPr="004D03D2">
        <w:rPr>
          <w:rFonts w:ascii="Times New Roman" w:hAnsi="Times New Roman" w:cs="Times New Roman"/>
          <w:sz w:val="24"/>
          <w:szCs w:val="24"/>
        </w:rPr>
        <w:t xml:space="preserve"> </w:t>
      </w:r>
      <w:r w:rsidRPr="004D03D2">
        <w:rPr>
          <w:rFonts w:ascii="Times New Roman" w:hAnsi="Times New Roman" w:cs="Times New Roman"/>
          <w:sz w:val="24"/>
          <w:szCs w:val="24"/>
          <w:lang w:bidi="ru-RU"/>
        </w:rPr>
        <w:t>приняли участие более 400 молодых ученых из России и Великобритании. Новый конкурс открылся в июле 2017 года.</w:t>
      </w:r>
    </w:p>
    <w:p w:rsidR="004D03D2" w:rsidRPr="009B75E6" w:rsidRDefault="004D03D2" w:rsidP="004D03D2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/>
          <w:bCs/>
          <w:kern w:val="32"/>
        </w:rPr>
        <w:t xml:space="preserve">Проект </w:t>
      </w:r>
      <w:proofErr w:type="spellStart"/>
      <w:r w:rsidRPr="009B75E6">
        <w:rPr>
          <w:b/>
          <w:bCs/>
          <w:kern w:val="32"/>
        </w:rPr>
        <w:t>Researcher</w:t>
      </w:r>
      <w:proofErr w:type="spellEnd"/>
      <w:r w:rsidRPr="009B75E6">
        <w:rPr>
          <w:b/>
          <w:bCs/>
          <w:kern w:val="32"/>
        </w:rPr>
        <w:t xml:space="preserve"> </w:t>
      </w:r>
      <w:proofErr w:type="spellStart"/>
      <w:r w:rsidRPr="009B75E6">
        <w:rPr>
          <w:b/>
          <w:bCs/>
          <w:kern w:val="32"/>
        </w:rPr>
        <w:t>Links</w:t>
      </w:r>
      <w:proofErr w:type="spellEnd"/>
      <w:r w:rsidRPr="009B75E6">
        <w:rPr>
          <w:b/>
          <w:bCs/>
          <w:kern w:val="32"/>
        </w:rPr>
        <w:t> </w:t>
      </w:r>
      <w:r w:rsidRPr="009B75E6">
        <w:rPr>
          <w:bCs/>
          <w:kern w:val="32"/>
        </w:rPr>
        <w:t xml:space="preserve">- это двусторонние научные семинары для британских и российских молодых ученых на актуальные для обеих стран темы исследований. </w:t>
      </w:r>
      <w:proofErr w:type="gramStart"/>
      <w:r w:rsidRPr="009B75E6">
        <w:rPr>
          <w:bCs/>
          <w:kern w:val="32"/>
        </w:rPr>
        <w:t xml:space="preserve">Начиная с 2013 года в десяти семинарах </w:t>
      </w:r>
      <w:proofErr w:type="spellStart"/>
      <w:r w:rsidRPr="009B75E6">
        <w:rPr>
          <w:bCs/>
          <w:kern w:val="32"/>
        </w:rPr>
        <w:t>Researcher</w:t>
      </w:r>
      <w:proofErr w:type="spellEnd"/>
      <w:r w:rsidRPr="009B75E6">
        <w:rPr>
          <w:bCs/>
          <w:kern w:val="32"/>
        </w:rPr>
        <w:t xml:space="preserve"> </w:t>
      </w:r>
      <w:proofErr w:type="spellStart"/>
      <w:r w:rsidRPr="009B75E6">
        <w:rPr>
          <w:bCs/>
          <w:kern w:val="32"/>
        </w:rPr>
        <w:t>Links</w:t>
      </w:r>
      <w:proofErr w:type="spellEnd"/>
      <w:r w:rsidRPr="009B75E6">
        <w:rPr>
          <w:bCs/>
          <w:kern w:val="32"/>
        </w:rPr>
        <w:t xml:space="preserve"> приняли участие более</w:t>
      </w:r>
      <w:proofErr w:type="gramEnd"/>
      <w:r w:rsidRPr="009B75E6">
        <w:rPr>
          <w:bCs/>
          <w:kern w:val="32"/>
        </w:rPr>
        <w:t xml:space="preserve"> 400 молодых ученых из России и Великобритании.</w:t>
      </w:r>
    </w:p>
    <w:p w:rsidR="004D03D2" w:rsidRPr="009B75E6" w:rsidRDefault="004D03D2" w:rsidP="004D03D2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 xml:space="preserve">По итогам совместного конкурса Британский Совет и Российский фонд фундаментальных исследований поддержат проведение пяти (5) семинаров </w:t>
      </w:r>
      <w:proofErr w:type="spellStart"/>
      <w:r w:rsidRPr="009B75E6">
        <w:rPr>
          <w:bCs/>
          <w:kern w:val="32"/>
        </w:rPr>
        <w:t>Researcher</w:t>
      </w:r>
      <w:proofErr w:type="spellEnd"/>
      <w:r w:rsidRPr="009B75E6">
        <w:rPr>
          <w:bCs/>
          <w:kern w:val="32"/>
        </w:rPr>
        <w:t xml:space="preserve"> </w:t>
      </w:r>
      <w:proofErr w:type="spellStart"/>
      <w:r w:rsidRPr="009B75E6">
        <w:rPr>
          <w:bCs/>
          <w:kern w:val="32"/>
        </w:rPr>
        <w:t>Links</w:t>
      </w:r>
      <w:proofErr w:type="spellEnd"/>
      <w:r w:rsidRPr="009B75E6">
        <w:rPr>
          <w:bCs/>
          <w:kern w:val="32"/>
        </w:rPr>
        <w:t xml:space="preserve"> на территории Российской Федерации в 2018 году.</w:t>
      </w:r>
    </w:p>
    <w:p w:rsidR="004D03D2" w:rsidRPr="009B75E6" w:rsidRDefault="004D03D2" w:rsidP="004D03D2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 xml:space="preserve">В рамках Года науки и образования Великобритании и России 2017 Британский Совет впервые дополнительно поддержит проведение четырех (4) семинаров </w:t>
      </w:r>
      <w:proofErr w:type="spellStart"/>
      <w:r w:rsidRPr="009B75E6">
        <w:rPr>
          <w:bCs/>
          <w:kern w:val="32"/>
        </w:rPr>
        <w:t>Researcher</w:t>
      </w:r>
      <w:proofErr w:type="spellEnd"/>
      <w:r w:rsidRPr="009B75E6">
        <w:rPr>
          <w:bCs/>
          <w:kern w:val="32"/>
        </w:rPr>
        <w:t xml:space="preserve"> </w:t>
      </w:r>
      <w:proofErr w:type="spellStart"/>
      <w:r w:rsidRPr="009B75E6">
        <w:rPr>
          <w:bCs/>
          <w:kern w:val="32"/>
        </w:rPr>
        <w:t>Links</w:t>
      </w:r>
      <w:proofErr w:type="spellEnd"/>
      <w:r w:rsidRPr="009B75E6">
        <w:rPr>
          <w:bCs/>
          <w:kern w:val="32"/>
        </w:rPr>
        <w:t xml:space="preserve"> также и на территории Великобритании.</w:t>
      </w:r>
    </w:p>
    <w:p w:rsidR="004D03D2" w:rsidRPr="009B75E6" w:rsidRDefault="004D03D2" w:rsidP="004D03D2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 xml:space="preserve">Таким образом, в период с 1 июня по 31 декабря 2018 года в двух странах пройдут девять (9) семинаров </w:t>
      </w:r>
      <w:proofErr w:type="spellStart"/>
      <w:r w:rsidRPr="009B75E6">
        <w:rPr>
          <w:bCs/>
          <w:kern w:val="32"/>
        </w:rPr>
        <w:t>Researcher</w:t>
      </w:r>
      <w:proofErr w:type="spellEnd"/>
      <w:r w:rsidRPr="009B75E6">
        <w:rPr>
          <w:bCs/>
          <w:kern w:val="32"/>
        </w:rPr>
        <w:t xml:space="preserve"> </w:t>
      </w:r>
      <w:proofErr w:type="spellStart"/>
      <w:r w:rsidRPr="009B75E6">
        <w:rPr>
          <w:bCs/>
          <w:kern w:val="32"/>
        </w:rPr>
        <w:t>Links</w:t>
      </w:r>
      <w:proofErr w:type="spellEnd"/>
      <w:r w:rsidRPr="009B75E6">
        <w:rPr>
          <w:bCs/>
          <w:kern w:val="32"/>
        </w:rPr>
        <w:t xml:space="preserve"> продолжительностью от трех до четырех дней.</w:t>
      </w:r>
    </w:p>
    <w:p w:rsidR="004D03D2" w:rsidRPr="009B75E6" w:rsidRDefault="004D03D2" w:rsidP="004D03D2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Cs/>
          <w:kern w:val="32"/>
        </w:rPr>
        <w:t xml:space="preserve">К участию в проекте </w:t>
      </w:r>
      <w:proofErr w:type="spellStart"/>
      <w:r w:rsidRPr="009B75E6">
        <w:rPr>
          <w:bCs/>
          <w:kern w:val="32"/>
        </w:rPr>
        <w:t>Researcher</w:t>
      </w:r>
      <w:proofErr w:type="spellEnd"/>
      <w:r w:rsidRPr="009B75E6">
        <w:rPr>
          <w:bCs/>
          <w:kern w:val="32"/>
        </w:rPr>
        <w:t xml:space="preserve"> </w:t>
      </w:r>
      <w:proofErr w:type="spellStart"/>
      <w:r w:rsidRPr="009B75E6">
        <w:rPr>
          <w:bCs/>
          <w:kern w:val="32"/>
        </w:rPr>
        <w:t>Links</w:t>
      </w:r>
      <w:proofErr w:type="spellEnd"/>
      <w:r w:rsidRPr="009B75E6">
        <w:rPr>
          <w:bCs/>
          <w:kern w:val="32"/>
        </w:rPr>
        <w:t xml:space="preserve"> приглашаются опытные ученые, которые готовы предложить тематику семинара и выступить в качестве его координаторов </w:t>
      </w:r>
      <w:r w:rsidRPr="009B75E6">
        <w:rPr>
          <w:b/>
          <w:bCs/>
          <w:kern w:val="32"/>
        </w:rPr>
        <w:t>в следующих научных областях:</w:t>
      </w:r>
    </w:p>
    <w:p w:rsidR="004D03D2" w:rsidRPr="009B75E6" w:rsidRDefault="004D03D2" w:rsidP="000E0A05">
      <w:pPr>
        <w:numPr>
          <w:ilvl w:val="0"/>
          <w:numId w:val="2"/>
        </w:numPr>
        <w:spacing w:before="120" w:after="120"/>
        <w:jc w:val="both"/>
        <w:rPr>
          <w:bCs/>
          <w:kern w:val="32"/>
        </w:rPr>
      </w:pPr>
      <w:r w:rsidRPr="009B75E6">
        <w:rPr>
          <w:bCs/>
          <w:kern w:val="32"/>
        </w:rPr>
        <w:t>математика, механика и информатика;</w:t>
      </w:r>
    </w:p>
    <w:p w:rsidR="004D03D2" w:rsidRPr="009B75E6" w:rsidRDefault="004D03D2" w:rsidP="000E0A05">
      <w:pPr>
        <w:numPr>
          <w:ilvl w:val="0"/>
          <w:numId w:val="2"/>
        </w:numPr>
        <w:spacing w:before="120" w:after="120"/>
        <w:jc w:val="both"/>
        <w:rPr>
          <w:bCs/>
          <w:kern w:val="32"/>
        </w:rPr>
      </w:pPr>
      <w:r w:rsidRPr="009B75E6">
        <w:rPr>
          <w:bCs/>
          <w:kern w:val="32"/>
        </w:rPr>
        <w:t>физика и астрономия;</w:t>
      </w:r>
    </w:p>
    <w:p w:rsidR="004D03D2" w:rsidRPr="009B75E6" w:rsidRDefault="004D03D2" w:rsidP="000E0A05">
      <w:pPr>
        <w:numPr>
          <w:ilvl w:val="0"/>
          <w:numId w:val="2"/>
        </w:numPr>
        <w:spacing w:before="120" w:after="120"/>
        <w:jc w:val="both"/>
        <w:rPr>
          <w:bCs/>
          <w:kern w:val="32"/>
        </w:rPr>
      </w:pPr>
      <w:r w:rsidRPr="009B75E6">
        <w:rPr>
          <w:bCs/>
          <w:kern w:val="32"/>
        </w:rPr>
        <w:t>химия и науки о материалах;</w:t>
      </w:r>
    </w:p>
    <w:p w:rsidR="004D03D2" w:rsidRPr="009B75E6" w:rsidRDefault="004D03D2" w:rsidP="000E0A05">
      <w:pPr>
        <w:numPr>
          <w:ilvl w:val="0"/>
          <w:numId w:val="2"/>
        </w:numPr>
        <w:spacing w:before="120" w:after="120"/>
        <w:jc w:val="both"/>
        <w:rPr>
          <w:bCs/>
          <w:kern w:val="32"/>
        </w:rPr>
      </w:pPr>
      <w:r w:rsidRPr="009B75E6">
        <w:rPr>
          <w:bCs/>
          <w:kern w:val="32"/>
        </w:rPr>
        <w:t>биология;</w:t>
      </w:r>
    </w:p>
    <w:p w:rsidR="004D03D2" w:rsidRPr="009B75E6" w:rsidRDefault="004D03D2" w:rsidP="000E0A05">
      <w:pPr>
        <w:numPr>
          <w:ilvl w:val="0"/>
          <w:numId w:val="2"/>
        </w:numPr>
        <w:spacing w:before="120" w:after="120"/>
        <w:jc w:val="both"/>
        <w:rPr>
          <w:bCs/>
          <w:kern w:val="32"/>
        </w:rPr>
      </w:pPr>
      <w:r w:rsidRPr="009B75E6">
        <w:rPr>
          <w:bCs/>
          <w:kern w:val="32"/>
        </w:rPr>
        <w:t>фундаментальные основы медицинских наук;</w:t>
      </w:r>
    </w:p>
    <w:p w:rsidR="004D03D2" w:rsidRPr="009B75E6" w:rsidRDefault="004D03D2" w:rsidP="000E0A05">
      <w:pPr>
        <w:numPr>
          <w:ilvl w:val="0"/>
          <w:numId w:val="2"/>
        </w:numPr>
        <w:spacing w:before="120" w:after="120"/>
        <w:jc w:val="both"/>
        <w:rPr>
          <w:bCs/>
          <w:kern w:val="32"/>
        </w:rPr>
      </w:pPr>
      <w:r w:rsidRPr="009B75E6">
        <w:rPr>
          <w:bCs/>
          <w:kern w:val="32"/>
        </w:rPr>
        <w:t>фундаментальные основы сельскохозяйственных наук;</w:t>
      </w:r>
    </w:p>
    <w:p w:rsidR="004D03D2" w:rsidRPr="009B75E6" w:rsidRDefault="004D03D2" w:rsidP="000E0A05">
      <w:pPr>
        <w:numPr>
          <w:ilvl w:val="0"/>
          <w:numId w:val="2"/>
        </w:numPr>
        <w:spacing w:before="120" w:after="120"/>
        <w:jc w:val="both"/>
        <w:rPr>
          <w:bCs/>
          <w:kern w:val="32"/>
        </w:rPr>
      </w:pPr>
      <w:r w:rsidRPr="009B75E6">
        <w:rPr>
          <w:bCs/>
          <w:kern w:val="32"/>
        </w:rPr>
        <w:t>науки о Земле;</w:t>
      </w:r>
    </w:p>
    <w:p w:rsidR="004D03D2" w:rsidRPr="009B75E6" w:rsidRDefault="004D03D2" w:rsidP="000E0A05">
      <w:pPr>
        <w:numPr>
          <w:ilvl w:val="0"/>
          <w:numId w:val="2"/>
        </w:numPr>
        <w:spacing w:before="120" w:after="120"/>
        <w:jc w:val="both"/>
        <w:rPr>
          <w:bCs/>
          <w:kern w:val="32"/>
        </w:rPr>
      </w:pPr>
      <w:r w:rsidRPr="009B75E6">
        <w:rPr>
          <w:bCs/>
          <w:kern w:val="32"/>
        </w:rPr>
        <w:t>инфокоммуникационные технологии и вычислительные системы;</w:t>
      </w:r>
    </w:p>
    <w:p w:rsidR="004D03D2" w:rsidRPr="009B75E6" w:rsidRDefault="004D03D2" w:rsidP="000E0A05">
      <w:pPr>
        <w:numPr>
          <w:ilvl w:val="0"/>
          <w:numId w:val="2"/>
        </w:numPr>
        <w:spacing w:before="120" w:after="120"/>
        <w:jc w:val="both"/>
        <w:rPr>
          <w:bCs/>
          <w:kern w:val="32"/>
        </w:rPr>
      </w:pPr>
      <w:r w:rsidRPr="009B75E6">
        <w:rPr>
          <w:bCs/>
          <w:kern w:val="32"/>
        </w:rPr>
        <w:t>фундаментальные основы инженерных наук;</w:t>
      </w:r>
    </w:p>
    <w:p w:rsidR="004D03D2" w:rsidRPr="009B75E6" w:rsidRDefault="004D03D2" w:rsidP="000E0A05">
      <w:pPr>
        <w:numPr>
          <w:ilvl w:val="0"/>
          <w:numId w:val="2"/>
        </w:numPr>
        <w:spacing w:before="120" w:after="120"/>
        <w:jc w:val="both"/>
        <w:rPr>
          <w:bCs/>
          <w:kern w:val="32"/>
        </w:rPr>
      </w:pPr>
      <w:r w:rsidRPr="009B75E6">
        <w:rPr>
          <w:bCs/>
          <w:kern w:val="32"/>
        </w:rPr>
        <w:t>история; археология; этнография;</w:t>
      </w:r>
    </w:p>
    <w:p w:rsidR="004D03D2" w:rsidRPr="009B75E6" w:rsidRDefault="004D03D2" w:rsidP="000E0A05">
      <w:pPr>
        <w:numPr>
          <w:ilvl w:val="0"/>
          <w:numId w:val="2"/>
        </w:numPr>
        <w:spacing w:before="120" w:after="120"/>
        <w:jc w:val="both"/>
        <w:rPr>
          <w:bCs/>
          <w:kern w:val="32"/>
        </w:rPr>
      </w:pPr>
      <w:r w:rsidRPr="009B75E6">
        <w:rPr>
          <w:bCs/>
          <w:kern w:val="32"/>
        </w:rPr>
        <w:t>экономика;</w:t>
      </w:r>
    </w:p>
    <w:p w:rsidR="004D03D2" w:rsidRPr="009B75E6" w:rsidRDefault="004D03D2" w:rsidP="000E0A05">
      <w:pPr>
        <w:numPr>
          <w:ilvl w:val="0"/>
          <w:numId w:val="2"/>
        </w:numPr>
        <w:spacing w:before="120" w:after="120"/>
        <w:jc w:val="both"/>
        <w:rPr>
          <w:bCs/>
          <w:kern w:val="32"/>
        </w:rPr>
      </w:pPr>
      <w:r w:rsidRPr="009B75E6">
        <w:rPr>
          <w:bCs/>
          <w:kern w:val="32"/>
        </w:rPr>
        <w:t xml:space="preserve">философия; социология; политология; правоведение; </w:t>
      </w:r>
      <w:proofErr w:type="spellStart"/>
      <w:r w:rsidRPr="009B75E6">
        <w:rPr>
          <w:bCs/>
          <w:kern w:val="32"/>
        </w:rPr>
        <w:t>науковедение</w:t>
      </w:r>
      <w:proofErr w:type="spellEnd"/>
      <w:r w:rsidRPr="009B75E6">
        <w:rPr>
          <w:bCs/>
          <w:kern w:val="32"/>
        </w:rPr>
        <w:t>;</w:t>
      </w:r>
    </w:p>
    <w:p w:rsidR="004D03D2" w:rsidRPr="009B75E6" w:rsidRDefault="004D03D2" w:rsidP="000E0A05">
      <w:pPr>
        <w:numPr>
          <w:ilvl w:val="0"/>
          <w:numId w:val="2"/>
        </w:numPr>
        <w:spacing w:before="120" w:after="120"/>
        <w:jc w:val="both"/>
        <w:rPr>
          <w:bCs/>
          <w:kern w:val="32"/>
        </w:rPr>
      </w:pPr>
      <w:r w:rsidRPr="009B75E6">
        <w:rPr>
          <w:bCs/>
          <w:kern w:val="32"/>
        </w:rPr>
        <w:t>филология; искусствоведение;</w:t>
      </w:r>
    </w:p>
    <w:p w:rsidR="004D03D2" w:rsidRPr="009B75E6" w:rsidRDefault="004D03D2" w:rsidP="000E0A05">
      <w:pPr>
        <w:numPr>
          <w:ilvl w:val="0"/>
          <w:numId w:val="2"/>
        </w:numPr>
        <w:spacing w:before="120" w:after="120"/>
        <w:jc w:val="both"/>
        <w:rPr>
          <w:bCs/>
          <w:kern w:val="32"/>
        </w:rPr>
      </w:pPr>
      <w:r w:rsidRPr="009B75E6">
        <w:rPr>
          <w:bCs/>
          <w:kern w:val="32"/>
        </w:rPr>
        <w:t>комплексное изучение человека; психология; педагогика; социальные проблемы здоровья и экологии человека;</w:t>
      </w:r>
    </w:p>
    <w:p w:rsidR="004D03D2" w:rsidRPr="009B75E6" w:rsidRDefault="004D03D2" w:rsidP="000E0A05">
      <w:pPr>
        <w:numPr>
          <w:ilvl w:val="0"/>
          <w:numId w:val="2"/>
        </w:numPr>
        <w:spacing w:before="120" w:after="120"/>
        <w:jc w:val="both"/>
        <w:rPr>
          <w:bCs/>
          <w:kern w:val="32"/>
        </w:rPr>
      </w:pPr>
      <w:r w:rsidRPr="009B75E6">
        <w:rPr>
          <w:bCs/>
          <w:kern w:val="32"/>
        </w:rPr>
        <w:t>глобальные проблемы и международные отношения.</w:t>
      </w:r>
    </w:p>
    <w:p w:rsidR="004D03D2" w:rsidRPr="009B75E6" w:rsidRDefault="004D03D2" w:rsidP="004D03D2">
      <w:pPr>
        <w:spacing w:before="120" w:after="120"/>
        <w:ind w:firstLine="851"/>
        <w:jc w:val="both"/>
        <w:rPr>
          <w:bCs/>
          <w:kern w:val="32"/>
        </w:rPr>
      </w:pPr>
      <w:r w:rsidRPr="009B75E6">
        <w:rPr>
          <w:b/>
          <w:bCs/>
          <w:kern w:val="32"/>
        </w:rPr>
        <w:t>Из бюджета проекта покрываются следующие статьи расходов:</w:t>
      </w:r>
    </w:p>
    <w:p w:rsidR="004D03D2" w:rsidRPr="009B75E6" w:rsidRDefault="004D03D2" w:rsidP="000E0A05">
      <w:pPr>
        <w:numPr>
          <w:ilvl w:val="0"/>
          <w:numId w:val="3"/>
        </w:numPr>
        <w:spacing w:before="120" w:after="120"/>
        <w:jc w:val="both"/>
        <w:rPr>
          <w:bCs/>
          <w:kern w:val="32"/>
        </w:rPr>
      </w:pPr>
      <w:r w:rsidRPr="009B75E6">
        <w:rPr>
          <w:bCs/>
          <w:kern w:val="32"/>
        </w:rPr>
        <w:t>проезд и проживание британских и российских участников семинара, включая местные трансферы;</w:t>
      </w:r>
    </w:p>
    <w:p w:rsidR="004D03D2" w:rsidRPr="009B75E6" w:rsidRDefault="004D03D2" w:rsidP="000E0A05">
      <w:pPr>
        <w:numPr>
          <w:ilvl w:val="0"/>
          <w:numId w:val="3"/>
        </w:numPr>
        <w:spacing w:before="120" w:after="120"/>
        <w:jc w:val="both"/>
        <w:rPr>
          <w:bCs/>
          <w:kern w:val="32"/>
        </w:rPr>
      </w:pPr>
      <w:r w:rsidRPr="009B75E6">
        <w:rPr>
          <w:bCs/>
          <w:kern w:val="32"/>
        </w:rPr>
        <w:t>визы для британских и российских участников;</w:t>
      </w:r>
    </w:p>
    <w:p w:rsidR="004D03D2" w:rsidRPr="009B75E6" w:rsidRDefault="004D03D2" w:rsidP="000E0A05">
      <w:pPr>
        <w:numPr>
          <w:ilvl w:val="0"/>
          <w:numId w:val="3"/>
        </w:numPr>
        <w:spacing w:before="120" w:after="120"/>
        <w:jc w:val="both"/>
        <w:rPr>
          <w:bCs/>
          <w:kern w:val="32"/>
        </w:rPr>
      </w:pPr>
      <w:r w:rsidRPr="009B75E6">
        <w:rPr>
          <w:bCs/>
          <w:kern w:val="32"/>
        </w:rPr>
        <w:t>организация питания участников в дни проведения семинара;</w:t>
      </w:r>
    </w:p>
    <w:p w:rsidR="004D03D2" w:rsidRPr="009B75E6" w:rsidRDefault="004D03D2" w:rsidP="000E0A05">
      <w:pPr>
        <w:numPr>
          <w:ilvl w:val="0"/>
          <w:numId w:val="3"/>
        </w:numPr>
        <w:spacing w:before="120" w:after="120"/>
        <w:jc w:val="both"/>
        <w:rPr>
          <w:bCs/>
          <w:kern w:val="32"/>
        </w:rPr>
      </w:pPr>
      <w:r w:rsidRPr="009B75E6">
        <w:rPr>
          <w:bCs/>
          <w:kern w:val="32"/>
        </w:rPr>
        <w:t xml:space="preserve">иные организационные расходы (в соответствии с конкурсной документацией и по согласованию с </w:t>
      </w:r>
      <w:proofErr w:type="spellStart"/>
      <w:r w:rsidRPr="009B75E6">
        <w:rPr>
          <w:bCs/>
          <w:kern w:val="32"/>
        </w:rPr>
        <w:t>грантодателями</w:t>
      </w:r>
      <w:proofErr w:type="spellEnd"/>
      <w:r w:rsidRPr="009B75E6">
        <w:rPr>
          <w:bCs/>
          <w:kern w:val="32"/>
        </w:rPr>
        <w:t>).</w:t>
      </w:r>
    </w:p>
    <w:p w:rsidR="004D03D2" w:rsidRPr="004D03D2" w:rsidRDefault="004D03D2" w:rsidP="004D03D2">
      <w:pPr>
        <w:pStyle w:val="af1"/>
        <w:spacing w:before="120" w:after="120"/>
        <w:ind w:left="0" w:firstLine="709"/>
        <w:rPr>
          <w:rFonts w:ascii="Times New Roman" w:hAnsi="Times New Roman" w:cs="Times New Roman"/>
          <w:sz w:val="24"/>
          <w:szCs w:val="24"/>
          <w:lang w:bidi="ru-RU"/>
        </w:rPr>
      </w:pPr>
    </w:p>
    <w:p w:rsidR="009B75E6" w:rsidRDefault="00E82C85" w:rsidP="004D03D2">
      <w:pPr>
        <w:pStyle w:val="af1"/>
        <w:spacing w:before="120" w:after="120"/>
        <w:ind w:left="0" w:firstLine="709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4D03D2">
        <w:rPr>
          <w:rFonts w:ascii="Times New Roman" w:hAnsi="Times New Roman" w:cs="Times New Roman"/>
          <w:sz w:val="24"/>
          <w:szCs w:val="24"/>
          <w:lang w:bidi="ru-RU"/>
        </w:rPr>
        <w:lastRenderedPageBreak/>
        <w:t>Дополнительная информация:</w:t>
      </w:r>
      <w:r w:rsidR="002475F4" w:rsidRPr="004D03D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hyperlink r:id="rId17" w:history="1">
        <w:r w:rsidR="004D03D2" w:rsidRPr="004D03D2">
          <w:rPr>
            <w:rStyle w:val="a4"/>
            <w:rFonts w:ascii="Times New Roman" w:hAnsi="Times New Roman" w:cs="Times New Roman"/>
            <w:b/>
            <w:bCs/>
            <w:kern w:val="32"/>
            <w:sz w:val="24"/>
            <w:szCs w:val="24"/>
          </w:rPr>
          <w:t>https://www.britishcouncil.ru/programmes/education/researcher-links</w:t>
        </w:r>
      </w:hyperlink>
      <w:r w:rsidR="004D03D2" w:rsidRPr="004D03D2">
        <w:rPr>
          <w:rFonts w:ascii="Times New Roman" w:hAnsi="Times New Roman" w:cs="Times New Roman"/>
          <w:b/>
          <w:bCs/>
          <w:kern w:val="32"/>
          <w:sz w:val="24"/>
          <w:szCs w:val="24"/>
        </w:rPr>
        <w:t> </w:t>
      </w:r>
    </w:p>
    <w:p w:rsidR="004D03D2" w:rsidRPr="004D03D2" w:rsidRDefault="004D03D2" w:rsidP="004D03D2">
      <w:pPr>
        <w:pStyle w:val="af1"/>
        <w:spacing w:before="120" w:after="120"/>
        <w:ind w:left="0" w:firstLine="709"/>
        <w:rPr>
          <w:rFonts w:ascii="Times New Roman" w:hAnsi="Times New Roman" w:cs="Times New Roman"/>
          <w:bCs/>
          <w:kern w:val="32"/>
          <w:sz w:val="24"/>
          <w:szCs w:val="24"/>
          <w:lang w:bidi="ru-RU"/>
        </w:rPr>
      </w:pPr>
    </w:p>
    <w:p w:rsidR="00E82C85" w:rsidRPr="004D03D2" w:rsidRDefault="00E82C85" w:rsidP="000E0A05">
      <w:pPr>
        <w:pStyle w:val="af1"/>
        <w:numPr>
          <w:ilvl w:val="2"/>
          <w:numId w:val="12"/>
        </w:numPr>
        <w:spacing w:before="120" w:after="120"/>
        <w:ind w:left="0" w:firstLine="709"/>
        <w:rPr>
          <w:rFonts w:ascii="Times New Roman" w:hAnsi="Times New Roman" w:cs="Times New Roman"/>
          <w:b/>
          <w:sz w:val="24"/>
          <w:szCs w:val="24"/>
          <w:lang w:bidi="ru-RU"/>
        </w:rPr>
      </w:pPr>
      <w:proofErr w:type="spellStart"/>
      <w:r w:rsidRPr="004D03D2">
        <w:rPr>
          <w:rFonts w:ascii="Times New Roman" w:hAnsi="Times New Roman" w:cs="Times New Roman"/>
          <w:b/>
          <w:sz w:val="24"/>
          <w:szCs w:val="24"/>
          <w:lang w:bidi="en-US"/>
        </w:rPr>
        <w:t>Researcher</w:t>
      </w:r>
      <w:proofErr w:type="spellEnd"/>
      <w:r w:rsidRPr="004D03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03D2">
        <w:rPr>
          <w:rFonts w:ascii="Times New Roman" w:hAnsi="Times New Roman" w:cs="Times New Roman"/>
          <w:b/>
          <w:sz w:val="24"/>
          <w:szCs w:val="24"/>
          <w:lang w:bidi="en-US"/>
        </w:rPr>
        <w:t>Connect</w:t>
      </w:r>
      <w:proofErr w:type="spellEnd"/>
    </w:p>
    <w:p w:rsidR="00E82C85" w:rsidRDefault="00E82C85" w:rsidP="004D03D2">
      <w:pPr>
        <w:spacing w:before="120" w:after="120"/>
        <w:ind w:firstLine="709"/>
        <w:jc w:val="both"/>
        <w:rPr>
          <w:lang w:bidi="ru-RU"/>
        </w:rPr>
      </w:pPr>
      <w:r w:rsidRPr="004D03D2">
        <w:rPr>
          <w:lang w:bidi="ru-RU"/>
        </w:rPr>
        <w:t xml:space="preserve">Трехдневный тренинг </w:t>
      </w:r>
      <w:proofErr w:type="gramStart"/>
      <w:r w:rsidRPr="004D03D2">
        <w:rPr>
          <w:lang w:bidi="ru-RU"/>
        </w:rPr>
        <w:t>с</w:t>
      </w:r>
      <w:proofErr w:type="gramEnd"/>
      <w:r w:rsidRPr="004D03D2">
        <w:rPr>
          <w:lang w:bidi="ru-RU"/>
        </w:rPr>
        <w:t xml:space="preserve"> </w:t>
      </w:r>
      <w:proofErr w:type="gramStart"/>
      <w:r w:rsidRPr="004D03D2">
        <w:rPr>
          <w:lang w:bidi="ru-RU"/>
        </w:rPr>
        <w:t>британским</w:t>
      </w:r>
      <w:proofErr w:type="gramEnd"/>
      <w:r w:rsidRPr="004D03D2">
        <w:rPr>
          <w:lang w:bidi="ru-RU"/>
        </w:rPr>
        <w:t xml:space="preserve"> экспертам для аспирантов, ученых, представителей центров академического письма и международных отделов. </w:t>
      </w:r>
      <w:proofErr w:type="gramStart"/>
      <w:r w:rsidRPr="004D03D2">
        <w:rPr>
          <w:lang w:bidi="ru-RU"/>
        </w:rPr>
        <w:t xml:space="preserve">Модули (8 на выбор университета) включают такие темы, как ведение эффективной переписки на английском, написание научных статей и заявок на гранты, выступление на международных конференциях, использование онлайн инструментов для увеличения видимости и цитируемости публикаций и др. В 2017 году тренинги </w:t>
      </w:r>
      <w:proofErr w:type="spellStart"/>
      <w:r w:rsidRPr="004D03D2">
        <w:rPr>
          <w:lang w:bidi="en-US"/>
        </w:rPr>
        <w:t>Researcher</w:t>
      </w:r>
      <w:proofErr w:type="spellEnd"/>
      <w:r w:rsidRPr="004D03D2">
        <w:t xml:space="preserve"> </w:t>
      </w:r>
      <w:proofErr w:type="spellStart"/>
      <w:r w:rsidRPr="004D03D2">
        <w:rPr>
          <w:lang w:bidi="en-US"/>
        </w:rPr>
        <w:t>Connect</w:t>
      </w:r>
      <w:proofErr w:type="spellEnd"/>
      <w:r w:rsidRPr="004D03D2">
        <w:t xml:space="preserve"> </w:t>
      </w:r>
      <w:r w:rsidRPr="004D03D2">
        <w:rPr>
          <w:lang w:bidi="ru-RU"/>
        </w:rPr>
        <w:t>с успехом прошли в 9 университетах - участниках Проекта 5-100.</w:t>
      </w:r>
      <w:proofErr w:type="gramEnd"/>
    </w:p>
    <w:p w:rsidR="004D03D2" w:rsidRDefault="004D03D2" w:rsidP="004D03D2">
      <w:pPr>
        <w:spacing w:before="120" w:after="120"/>
        <w:ind w:firstLine="709"/>
        <w:jc w:val="both"/>
        <w:rPr>
          <w:b/>
          <w:lang w:bidi="ru-RU"/>
        </w:rPr>
      </w:pPr>
      <w:r w:rsidRPr="004D03D2">
        <w:rPr>
          <w:bCs/>
          <w:kern w:val="32"/>
          <w:lang w:bidi="ru-RU"/>
        </w:rPr>
        <w:t xml:space="preserve">Подробная информация: </w:t>
      </w:r>
      <w:hyperlink r:id="rId18" w:history="1">
        <w:r w:rsidRPr="004D03D2">
          <w:rPr>
            <w:rStyle w:val="a4"/>
            <w:b/>
            <w:lang w:bidi="ru-RU"/>
          </w:rPr>
          <w:t>https://www.britishcouncil.ru/programmes/education/researcher-connect</w:t>
        </w:r>
      </w:hyperlink>
      <w:r w:rsidRPr="004D03D2">
        <w:rPr>
          <w:b/>
          <w:lang w:bidi="ru-RU"/>
        </w:rPr>
        <w:t xml:space="preserve"> </w:t>
      </w:r>
    </w:p>
    <w:p w:rsidR="004D03D2" w:rsidRPr="004D03D2" w:rsidRDefault="004D03D2" w:rsidP="004D03D2">
      <w:pPr>
        <w:spacing w:before="120" w:after="120"/>
        <w:ind w:firstLine="709"/>
        <w:jc w:val="both"/>
        <w:rPr>
          <w:b/>
          <w:lang w:bidi="ru-RU"/>
        </w:rPr>
      </w:pPr>
    </w:p>
    <w:p w:rsidR="00E82C85" w:rsidRPr="004D03D2" w:rsidRDefault="00E82C85" w:rsidP="000E0A05">
      <w:pPr>
        <w:pStyle w:val="af1"/>
        <w:numPr>
          <w:ilvl w:val="2"/>
          <w:numId w:val="12"/>
        </w:numPr>
        <w:spacing w:before="120" w:after="120"/>
        <w:ind w:left="0" w:firstLine="709"/>
        <w:rPr>
          <w:rFonts w:ascii="Times New Roman" w:hAnsi="Times New Roman" w:cs="Times New Roman"/>
          <w:b/>
          <w:sz w:val="24"/>
          <w:szCs w:val="24"/>
          <w:lang w:bidi="ru-RU"/>
        </w:rPr>
      </w:pPr>
      <w:proofErr w:type="spellStart"/>
      <w:r w:rsidRPr="004D03D2">
        <w:rPr>
          <w:rFonts w:ascii="Times New Roman" w:hAnsi="Times New Roman" w:cs="Times New Roman"/>
          <w:b/>
          <w:sz w:val="24"/>
          <w:szCs w:val="24"/>
          <w:lang w:bidi="en-US"/>
        </w:rPr>
        <w:t>Corporate</w:t>
      </w:r>
      <w:proofErr w:type="spellEnd"/>
      <w:r w:rsidRPr="004D03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03D2">
        <w:rPr>
          <w:rFonts w:ascii="Times New Roman" w:hAnsi="Times New Roman" w:cs="Times New Roman"/>
          <w:b/>
          <w:sz w:val="24"/>
          <w:szCs w:val="24"/>
          <w:lang w:bidi="en-US"/>
        </w:rPr>
        <w:t>training</w:t>
      </w:r>
      <w:proofErr w:type="spellEnd"/>
      <w:r w:rsidRPr="004D03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03D2">
        <w:rPr>
          <w:rFonts w:ascii="Times New Roman" w:hAnsi="Times New Roman" w:cs="Times New Roman"/>
          <w:b/>
          <w:sz w:val="24"/>
          <w:szCs w:val="24"/>
          <w:lang w:bidi="en-US"/>
        </w:rPr>
        <w:t>for</w:t>
      </w:r>
      <w:proofErr w:type="spellEnd"/>
      <w:r w:rsidRPr="004D03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03D2">
        <w:rPr>
          <w:rFonts w:ascii="Times New Roman" w:hAnsi="Times New Roman" w:cs="Times New Roman"/>
          <w:b/>
          <w:sz w:val="24"/>
          <w:szCs w:val="24"/>
          <w:lang w:bidi="en-US"/>
        </w:rPr>
        <w:t>leaders</w:t>
      </w:r>
      <w:proofErr w:type="spellEnd"/>
    </w:p>
    <w:p w:rsidR="002475F4" w:rsidRPr="004D03D2" w:rsidRDefault="00E82C85" w:rsidP="004D03D2">
      <w:pPr>
        <w:spacing w:before="120" w:after="120"/>
        <w:ind w:firstLine="709"/>
        <w:jc w:val="both"/>
      </w:pPr>
      <w:r w:rsidRPr="004D03D2">
        <w:rPr>
          <w:lang w:bidi="ru-RU"/>
        </w:rPr>
        <w:t xml:space="preserve">Более </w:t>
      </w:r>
      <w:r w:rsidRPr="004D03D2">
        <w:t xml:space="preserve">100 </w:t>
      </w:r>
      <w:r w:rsidRPr="004D03D2">
        <w:rPr>
          <w:lang w:bidi="ru-RU"/>
        </w:rPr>
        <w:t xml:space="preserve">тренингов для лидеров с </w:t>
      </w:r>
      <w:proofErr w:type="gramStart"/>
      <w:r w:rsidRPr="004D03D2">
        <w:rPr>
          <w:lang w:bidi="ru-RU"/>
        </w:rPr>
        <w:t>британским</w:t>
      </w:r>
      <w:proofErr w:type="gramEnd"/>
      <w:r w:rsidRPr="004D03D2">
        <w:rPr>
          <w:lang w:bidi="ru-RU"/>
        </w:rPr>
        <w:t xml:space="preserve"> экспертами. Широкий выбор тем от лидерства до искусства публичных выступлений (включая </w:t>
      </w:r>
      <w:proofErr w:type="spellStart"/>
      <w:r w:rsidRPr="004D03D2">
        <w:rPr>
          <w:lang w:bidi="en-US"/>
        </w:rPr>
        <w:t>strategic</w:t>
      </w:r>
      <w:proofErr w:type="spellEnd"/>
      <w:r w:rsidRPr="004D03D2">
        <w:t xml:space="preserve"> </w:t>
      </w:r>
      <w:proofErr w:type="spellStart"/>
      <w:r w:rsidRPr="004D03D2">
        <w:rPr>
          <w:lang w:bidi="en-US"/>
        </w:rPr>
        <w:t>storytelling</w:t>
      </w:r>
      <w:proofErr w:type="spellEnd"/>
      <w:r w:rsidRPr="004D03D2">
        <w:t xml:space="preserve">). </w:t>
      </w:r>
    </w:p>
    <w:p w:rsidR="002475F4" w:rsidRPr="004D03D2" w:rsidRDefault="002475F4" w:rsidP="004D03D2">
      <w:pPr>
        <w:spacing w:before="120" w:after="120"/>
        <w:ind w:firstLine="709"/>
        <w:jc w:val="both"/>
        <w:rPr>
          <w:b/>
          <w:bCs/>
          <w:lang w:bidi="en-US"/>
        </w:rPr>
      </w:pPr>
      <w:r w:rsidRPr="004D03D2">
        <w:rPr>
          <w:b/>
          <w:bCs/>
          <w:lang w:bidi="en-US"/>
        </w:rPr>
        <w:t>LEADERSHIP</w:t>
      </w:r>
    </w:p>
    <w:p w:rsidR="002475F4" w:rsidRPr="004D03D2" w:rsidRDefault="002475F4" w:rsidP="000E0A05">
      <w:pPr>
        <w:numPr>
          <w:ilvl w:val="0"/>
          <w:numId w:val="15"/>
        </w:numPr>
        <w:spacing w:before="120" w:after="120"/>
        <w:jc w:val="both"/>
        <w:rPr>
          <w:lang w:bidi="ru-RU"/>
        </w:rPr>
      </w:pPr>
      <w:proofErr w:type="spellStart"/>
      <w:r w:rsidRPr="004D03D2">
        <w:rPr>
          <w:lang w:bidi="en-US"/>
        </w:rPr>
        <w:t>Advanced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Team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Leader</w:t>
      </w:r>
      <w:proofErr w:type="spellEnd"/>
    </w:p>
    <w:p w:rsidR="002475F4" w:rsidRPr="004D03D2" w:rsidRDefault="002475F4" w:rsidP="000E0A05">
      <w:pPr>
        <w:numPr>
          <w:ilvl w:val="0"/>
          <w:numId w:val="15"/>
        </w:numPr>
        <w:spacing w:before="120" w:after="120"/>
        <w:jc w:val="both"/>
        <w:rPr>
          <w:lang w:bidi="ru-RU"/>
        </w:rPr>
      </w:pPr>
      <w:proofErr w:type="spellStart"/>
      <w:r w:rsidRPr="004D03D2">
        <w:rPr>
          <w:lang w:bidi="en-US"/>
        </w:rPr>
        <w:t>Coaching</w:t>
      </w:r>
      <w:proofErr w:type="spellEnd"/>
      <w:r w:rsidRPr="004D03D2">
        <w:rPr>
          <w:lang w:bidi="en-US"/>
        </w:rPr>
        <w:t xml:space="preserve">, </w:t>
      </w:r>
      <w:proofErr w:type="spellStart"/>
      <w:r w:rsidRPr="004D03D2">
        <w:rPr>
          <w:lang w:bidi="en-US"/>
        </w:rPr>
        <w:t>Counselling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and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Mentoring</w:t>
      </w:r>
      <w:proofErr w:type="spellEnd"/>
    </w:p>
    <w:p w:rsidR="002475F4" w:rsidRPr="004D03D2" w:rsidRDefault="002475F4" w:rsidP="000E0A05">
      <w:pPr>
        <w:numPr>
          <w:ilvl w:val="0"/>
          <w:numId w:val="15"/>
        </w:numPr>
        <w:spacing w:before="120" w:after="120"/>
        <w:jc w:val="both"/>
        <w:rPr>
          <w:lang w:bidi="ru-RU"/>
        </w:rPr>
      </w:pPr>
      <w:proofErr w:type="spellStart"/>
      <w:r w:rsidRPr="004D03D2">
        <w:rPr>
          <w:lang w:bidi="en-US"/>
        </w:rPr>
        <w:t>Coaching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for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Growth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and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Performance</w:t>
      </w:r>
      <w:proofErr w:type="spellEnd"/>
    </w:p>
    <w:p w:rsidR="002475F4" w:rsidRPr="004D03D2" w:rsidRDefault="002475F4" w:rsidP="000E0A05">
      <w:pPr>
        <w:numPr>
          <w:ilvl w:val="0"/>
          <w:numId w:val="15"/>
        </w:numPr>
        <w:spacing w:before="120" w:after="120"/>
        <w:jc w:val="both"/>
        <w:rPr>
          <w:lang w:bidi="ru-RU"/>
        </w:rPr>
      </w:pPr>
      <w:proofErr w:type="spellStart"/>
      <w:r w:rsidRPr="004D03D2">
        <w:rPr>
          <w:lang w:bidi="en-US"/>
        </w:rPr>
        <w:t>Coaching</w:t>
      </w:r>
      <w:proofErr w:type="spellEnd"/>
      <w:r w:rsidRPr="004D03D2">
        <w:rPr>
          <w:lang w:bidi="en-US"/>
        </w:rPr>
        <w:t xml:space="preserve"> 1:1</w:t>
      </w:r>
    </w:p>
    <w:p w:rsidR="002475F4" w:rsidRPr="004D03D2" w:rsidRDefault="002475F4" w:rsidP="000E0A05">
      <w:pPr>
        <w:numPr>
          <w:ilvl w:val="0"/>
          <w:numId w:val="15"/>
        </w:numPr>
        <w:spacing w:before="120" w:after="120"/>
        <w:jc w:val="both"/>
        <w:rPr>
          <w:lang w:bidi="ru-RU"/>
        </w:rPr>
      </w:pPr>
      <w:proofErr w:type="spellStart"/>
      <w:r w:rsidRPr="004D03D2">
        <w:rPr>
          <w:lang w:bidi="en-US"/>
        </w:rPr>
        <w:t>Creating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Executive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Presence</w:t>
      </w:r>
      <w:proofErr w:type="spellEnd"/>
    </w:p>
    <w:p w:rsidR="002475F4" w:rsidRPr="004D03D2" w:rsidRDefault="002475F4" w:rsidP="000E0A05">
      <w:pPr>
        <w:numPr>
          <w:ilvl w:val="0"/>
          <w:numId w:val="15"/>
        </w:numPr>
        <w:spacing w:before="120" w:after="120"/>
        <w:jc w:val="both"/>
        <w:rPr>
          <w:lang w:bidi="ru-RU"/>
        </w:rPr>
      </w:pPr>
      <w:proofErr w:type="spellStart"/>
      <w:r w:rsidRPr="004D03D2">
        <w:rPr>
          <w:lang w:bidi="en-US"/>
        </w:rPr>
        <w:t>Effective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Mentoring</w:t>
      </w:r>
      <w:proofErr w:type="spellEnd"/>
    </w:p>
    <w:p w:rsidR="002475F4" w:rsidRPr="004D03D2" w:rsidRDefault="002475F4" w:rsidP="000E0A05">
      <w:pPr>
        <w:numPr>
          <w:ilvl w:val="0"/>
          <w:numId w:val="15"/>
        </w:numPr>
        <w:spacing w:before="120" w:after="120"/>
        <w:jc w:val="both"/>
        <w:rPr>
          <w:lang w:bidi="ru-RU"/>
        </w:rPr>
      </w:pPr>
      <w:proofErr w:type="spellStart"/>
      <w:r w:rsidRPr="004D03D2">
        <w:rPr>
          <w:lang w:bidi="en-US"/>
        </w:rPr>
        <w:t>Essential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Skills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for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Managers</w:t>
      </w:r>
      <w:proofErr w:type="spellEnd"/>
    </w:p>
    <w:p w:rsidR="002475F4" w:rsidRPr="004D03D2" w:rsidRDefault="002475F4" w:rsidP="000E0A05">
      <w:pPr>
        <w:numPr>
          <w:ilvl w:val="0"/>
          <w:numId w:val="15"/>
        </w:numPr>
        <w:spacing w:before="120" w:after="120"/>
        <w:jc w:val="both"/>
        <w:rPr>
          <w:lang w:bidi="ru-RU"/>
        </w:rPr>
      </w:pPr>
      <w:proofErr w:type="spellStart"/>
      <w:r w:rsidRPr="004D03D2">
        <w:rPr>
          <w:lang w:bidi="en-US"/>
        </w:rPr>
        <w:t>Leading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Across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Cultures</w:t>
      </w:r>
      <w:proofErr w:type="spellEnd"/>
    </w:p>
    <w:p w:rsidR="002475F4" w:rsidRPr="004D03D2" w:rsidRDefault="002475F4" w:rsidP="000E0A05">
      <w:pPr>
        <w:numPr>
          <w:ilvl w:val="0"/>
          <w:numId w:val="15"/>
        </w:numPr>
        <w:spacing w:before="120" w:after="120"/>
        <w:jc w:val="both"/>
        <w:rPr>
          <w:lang w:bidi="ru-RU"/>
        </w:rPr>
      </w:pPr>
      <w:proofErr w:type="spellStart"/>
      <w:r w:rsidRPr="004D03D2">
        <w:rPr>
          <w:lang w:bidi="en-US"/>
        </w:rPr>
        <w:t>Leading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with</w:t>
      </w:r>
      <w:proofErr w:type="spellEnd"/>
      <w:r w:rsidRPr="004D03D2">
        <w:rPr>
          <w:lang w:bidi="en-US"/>
        </w:rPr>
        <w:t xml:space="preserve"> EQ</w:t>
      </w:r>
    </w:p>
    <w:p w:rsidR="002475F4" w:rsidRPr="004D03D2" w:rsidRDefault="002475F4" w:rsidP="000E0A05">
      <w:pPr>
        <w:numPr>
          <w:ilvl w:val="0"/>
          <w:numId w:val="15"/>
        </w:numPr>
        <w:spacing w:before="120" w:after="120"/>
        <w:jc w:val="both"/>
        <w:rPr>
          <w:lang w:bidi="ru-RU"/>
        </w:rPr>
      </w:pPr>
      <w:proofErr w:type="spellStart"/>
      <w:r w:rsidRPr="004D03D2">
        <w:rPr>
          <w:lang w:bidi="en-US"/>
        </w:rPr>
        <w:t>Learning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to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Lead</w:t>
      </w:r>
      <w:proofErr w:type="spellEnd"/>
    </w:p>
    <w:p w:rsidR="002475F4" w:rsidRPr="004D03D2" w:rsidRDefault="002475F4" w:rsidP="000E0A05">
      <w:pPr>
        <w:numPr>
          <w:ilvl w:val="0"/>
          <w:numId w:val="15"/>
        </w:numPr>
        <w:spacing w:before="120" w:after="120"/>
        <w:jc w:val="both"/>
        <w:rPr>
          <w:lang w:bidi="ru-RU"/>
        </w:rPr>
      </w:pPr>
      <w:proofErr w:type="spellStart"/>
      <w:r w:rsidRPr="004D03D2">
        <w:rPr>
          <w:lang w:bidi="en-US"/>
        </w:rPr>
        <w:t>Manage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and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Communicate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Change</w:t>
      </w:r>
      <w:proofErr w:type="spellEnd"/>
    </w:p>
    <w:p w:rsidR="002475F4" w:rsidRPr="004D03D2" w:rsidRDefault="002475F4" w:rsidP="000E0A05">
      <w:pPr>
        <w:numPr>
          <w:ilvl w:val="0"/>
          <w:numId w:val="15"/>
        </w:numPr>
        <w:spacing w:before="120" w:after="120"/>
        <w:jc w:val="both"/>
        <w:rPr>
          <w:lang w:bidi="ru-RU"/>
        </w:rPr>
      </w:pPr>
      <w:proofErr w:type="spellStart"/>
      <w:r w:rsidRPr="004D03D2">
        <w:rPr>
          <w:lang w:bidi="en-US"/>
        </w:rPr>
        <w:t>Project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Management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Essentials</w:t>
      </w:r>
      <w:proofErr w:type="spellEnd"/>
    </w:p>
    <w:p w:rsidR="002475F4" w:rsidRPr="004D03D2" w:rsidRDefault="002475F4" w:rsidP="000E0A05">
      <w:pPr>
        <w:numPr>
          <w:ilvl w:val="0"/>
          <w:numId w:val="15"/>
        </w:numPr>
        <w:spacing w:before="120" w:after="120"/>
        <w:jc w:val="both"/>
        <w:rPr>
          <w:lang w:bidi="ru-RU"/>
        </w:rPr>
      </w:pPr>
      <w:proofErr w:type="spellStart"/>
      <w:r w:rsidRPr="004D03D2">
        <w:rPr>
          <w:lang w:bidi="en-US"/>
        </w:rPr>
        <w:t>Stakeholder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Engagement</w:t>
      </w:r>
      <w:proofErr w:type="spellEnd"/>
    </w:p>
    <w:p w:rsidR="002475F4" w:rsidRPr="004D03D2" w:rsidRDefault="002475F4" w:rsidP="004D03D2">
      <w:pPr>
        <w:spacing w:before="120" w:after="120"/>
        <w:ind w:firstLine="709"/>
        <w:jc w:val="both"/>
        <w:rPr>
          <w:b/>
          <w:bCs/>
          <w:lang w:bidi="en-US"/>
        </w:rPr>
      </w:pPr>
      <w:r w:rsidRPr="004D03D2">
        <w:rPr>
          <w:b/>
          <w:bCs/>
          <w:lang w:bidi="en-US"/>
        </w:rPr>
        <w:t>DIVERSITY AND INCLUSION</w:t>
      </w:r>
    </w:p>
    <w:p w:rsidR="002475F4" w:rsidRPr="004D03D2" w:rsidRDefault="002475F4" w:rsidP="000E0A05">
      <w:pPr>
        <w:numPr>
          <w:ilvl w:val="0"/>
          <w:numId w:val="15"/>
        </w:numPr>
        <w:spacing w:before="120" w:after="120"/>
        <w:jc w:val="both"/>
        <w:rPr>
          <w:lang w:bidi="ru-RU"/>
        </w:rPr>
      </w:pPr>
      <w:proofErr w:type="spellStart"/>
      <w:r w:rsidRPr="004D03D2">
        <w:rPr>
          <w:lang w:bidi="en-US"/>
        </w:rPr>
        <w:t>Intercultural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Fluency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Essentials</w:t>
      </w:r>
      <w:proofErr w:type="spellEnd"/>
    </w:p>
    <w:p w:rsidR="002475F4" w:rsidRPr="004D03D2" w:rsidRDefault="002475F4" w:rsidP="000E0A05">
      <w:pPr>
        <w:numPr>
          <w:ilvl w:val="0"/>
          <w:numId w:val="15"/>
        </w:numPr>
        <w:spacing w:before="120" w:after="120"/>
        <w:jc w:val="both"/>
        <w:rPr>
          <w:lang w:bidi="ru-RU"/>
        </w:rPr>
      </w:pPr>
      <w:proofErr w:type="spellStart"/>
      <w:r w:rsidRPr="004D03D2">
        <w:rPr>
          <w:lang w:bidi="en-US"/>
        </w:rPr>
        <w:t>Multigenerational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Working</w:t>
      </w:r>
      <w:proofErr w:type="spellEnd"/>
    </w:p>
    <w:p w:rsidR="002475F4" w:rsidRPr="004D03D2" w:rsidRDefault="002475F4" w:rsidP="000E0A05">
      <w:pPr>
        <w:numPr>
          <w:ilvl w:val="0"/>
          <w:numId w:val="15"/>
        </w:numPr>
        <w:spacing w:before="120" w:after="120"/>
        <w:jc w:val="both"/>
        <w:rPr>
          <w:lang w:bidi="ru-RU"/>
        </w:rPr>
      </w:pPr>
      <w:proofErr w:type="spellStart"/>
      <w:r w:rsidRPr="004D03D2">
        <w:rPr>
          <w:lang w:bidi="en-US"/>
        </w:rPr>
        <w:t>Unconscious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Bias</w:t>
      </w:r>
      <w:proofErr w:type="spellEnd"/>
    </w:p>
    <w:p w:rsidR="002475F4" w:rsidRPr="004D03D2" w:rsidRDefault="002475F4" w:rsidP="000E0A05">
      <w:pPr>
        <w:numPr>
          <w:ilvl w:val="0"/>
          <w:numId w:val="15"/>
        </w:numPr>
        <w:spacing w:before="120" w:after="120"/>
        <w:jc w:val="both"/>
        <w:rPr>
          <w:lang w:bidi="ru-RU"/>
        </w:rPr>
      </w:pPr>
      <w:proofErr w:type="spellStart"/>
      <w:r w:rsidRPr="004D03D2">
        <w:rPr>
          <w:lang w:bidi="en-US"/>
        </w:rPr>
        <w:t>Understanding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Yourself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and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Others</w:t>
      </w:r>
      <w:proofErr w:type="spellEnd"/>
    </w:p>
    <w:p w:rsidR="002475F4" w:rsidRPr="004D03D2" w:rsidRDefault="002475F4" w:rsidP="004D03D2">
      <w:pPr>
        <w:spacing w:before="120" w:after="120"/>
        <w:ind w:firstLine="709"/>
        <w:jc w:val="both"/>
        <w:rPr>
          <w:b/>
          <w:bCs/>
          <w:lang w:bidi="en-US"/>
        </w:rPr>
      </w:pPr>
      <w:r w:rsidRPr="004D03D2">
        <w:rPr>
          <w:b/>
          <w:bCs/>
          <w:lang w:bidi="en-US"/>
        </w:rPr>
        <w:t>WRITTEN COMMUNICATION</w:t>
      </w:r>
    </w:p>
    <w:p w:rsidR="002475F4" w:rsidRPr="004D03D2" w:rsidRDefault="002475F4" w:rsidP="000E0A05">
      <w:pPr>
        <w:numPr>
          <w:ilvl w:val="0"/>
          <w:numId w:val="15"/>
        </w:numPr>
        <w:spacing w:before="120" w:after="120"/>
        <w:jc w:val="both"/>
        <w:rPr>
          <w:lang w:bidi="ru-RU"/>
        </w:rPr>
      </w:pPr>
      <w:proofErr w:type="spellStart"/>
      <w:r w:rsidRPr="004D03D2">
        <w:rPr>
          <w:lang w:bidi="en-US"/>
        </w:rPr>
        <w:t>Better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Emails</w:t>
      </w:r>
      <w:proofErr w:type="spellEnd"/>
    </w:p>
    <w:p w:rsidR="002475F4" w:rsidRPr="004D03D2" w:rsidRDefault="002475F4" w:rsidP="000E0A05">
      <w:pPr>
        <w:numPr>
          <w:ilvl w:val="0"/>
          <w:numId w:val="15"/>
        </w:numPr>
        <w:spacing w:before="120" w:after="120"/>
        <w:jc w:val="both"/>
        <w:rPr>
          <w:lang w:bidi="ru-RU"/>
        </w:rPr>
      </w:pPr>
      <w:proofErr w:type="spellStart"/>
      <w:r w:rsidRPr="004D03D2">
        <w:rPr>
          <w:lang w:bidi="en-US"/>
        </w:rPr>
        <w:t>Business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Writing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Essentials</w:t>
      </w:r>
      <w:proofErr w:type="spellEnd"/>
    </w:p>
    <w:p w:rsidR="002475F4" w:rsidRPr="004D03D2" w:rsidRDefault="002475F4" w:rsidP="000E0A05">
      <w:pPr>
        <w:numPr>
          <w:ilvl w:val="0"/>
          <w:numId w:val="15"/>
        </w:numPr>
        <w:spacing w:before="120" w:after="120"/>
        <w:jc w:val="both"/>
        <w:rPr>
          <w:lang w:bidi="ru-RU"/>
        </w:rPr>
      </w:pPr>
      <w:proofErr w:type="spellStart"/>
      <w:r w:rsidRPr="004D03D2">
        <w:rPr>
          <w:lang w:bidi="en-US"/>
        </w:rPr>
        <w:lastRenderedPageBreak/>
        <w:t>Communicating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Customer-focused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Policy</w:t>
      </w:r>
      <w:proofErr w:type="spellEnd"/>
    </w:p>
    <w:p w:rsidR="002475F4" w:rsidRPr="004D03D2" w:rsidRDefault="002475F4" w:rsidP="000E0A05">
      <w:pPr>
        <w:numPr>
          <w:ilvl w:val="0"/>
          <w:numId w:val="15"/>
        </w:numPr>
        <w:spacing w:before="120" w:after="120"/>
        <w:jc w:val="both"/>
        <w:rPr>
          <w:lang w:bidi="ru-RU"/>
        </w:rPr>
      </w:pPr>
      <w:proofErr w:type="spellStart"/>
      <w:r w:rsidRPr="004D03D2">
        <w:rPr>
          <w:lang w:bidi="en-US"/>
        </w:rPr>
        <w:t>Copywriting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Essentials</w:t>
      </w:r>
      <w:proofErr w:type="spellEnd"/>
    </w:p>
    <w:p w:rsidR="002475F4" w:rsidRPr="004D03D2" w:rsidRDefault="002475F4" w:rsidP="000E0A05">
      <w:pPr>
        <w:numPr>
          <w:ilvl w:val="0"/>
          <w:numId w:val="15"/>
        </w:numPr>
        <w:spacing w:before="120" w:after="120"/>
        <w:jc w:val="both"/>
        <w:rPr>
          <w:lang w:bidi="ru-RU"/>
        </w:rPr>
      </w:pPr>
      <w:proofErr w:type="spellStart"/>
      <w:r w:rsidRPr="004D03D2">
        <w:rPr>
          <w:lang w:bidi="en-US"/>
        </w:rPr>
        <w:t>Customer-focused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Writing</w:t>
      </w:r>
      <w:proofErr w:type="spellEnd"/>
    </w:p>
    <w:p w:rsidR="002475F4" w:rsidRPr="004D03D2" w:rsidRDefault="002475F4" w:rsidP="000E0A05">
      <w:pPr>
        <w:numPr>
          <w:ilvl w:val="0"/>
          <w:numId w:val="15"/>
        </w:numPr>
        <w:spacing w:before="120" w:after="120"/>
        <w:jc w:val="both"/>
        <w:rPr>
          <w:lang w:bidi="ru-RU"/>
        </w:rPr>
      </w:pPr>
      <w:proofErr w:type="spellStart"/>
      <w:r w:rsidRPr="004D03D2">
        <w:rPr>
          <w:lang w:bidi="en-US"/>
        </w:rPr>
        <w:t>Editing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Skills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for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Company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Publications</w:t>
      </w:r>
      <w:proofErr w:type="spellEnd"/>
    </w:p>
    <w:p w:rsidR="002475F4" w:rsidRPr="004D03D2" w:rsidRDefault="002475F4" w:rsidP="004D03D2">
      <w:pPr>
        <w:spacing w:before="120" w:after="120"/>
        <w:ind w:firstLine="709"/>
        <w:jc w:val="both"/>
        <w:rPr>
          <w:b/>
          <w:bCs/>
          <w:lang w:bidi="en-US"/>
        </w:rPr>
      </w:pPr>
      <w:r w:rsidRPr="004D03D2">
        <w:rPr>
          <w:b/>
          <w:bCs/>
          <w:lang w:bidi="en-US"/>
        </w:rPr>
        <w:t>CORPORATE TRAINING DIRECTORY</w:t>
      </w:r>
    </w:p>
    <w:p w:rsidR="002475F4" w:rsidRPr="004D03D2" w:rsidRDefault="002475F4" w:rsidP="000E0A05">
      <w:pPr>
        <w:numPr>
          <w:ilvl w:val="0"/>
          <w:numId w:val="15"/>
        </w:numPr>
        <w:spacing w:before="120" w:after="120"/>
        <w:jc w:val="both"/>
        <w:rPr>
          <w:lang w:val="en-US"/>
        </w:rPr>
      </w:pPr>
      <w:r w:rsidRPr="004D03D2">
        <w:rPr>
          <w:lang w:val="en-US" w:bidi="en-US"/>
        </w:rPr>
        <w:t>Fine-tuning: Writing Skills for Managers</w:t>
      </w:r>
    </w:p>
    <w:p w:rsidR="002475F4" w:rsidRPr="004D03D2" w:rsidRDefault="002475F4" w:rsidP="000E0A05">
      <w:pPr>
        <w:numPr>
          <w:ilvl w:val="0"/>
          <w:numId w:val="15"/>
        </w:numPr>
        <w:spacing w:before="120" w:after="120"/>
        <w:jc w:val="both"/>
        <w:rPr>
          <w:lang w:bidi="ru-RU"/>
        </w:rPr>
      </w:pPr>
      <w:proofErr w:type="spellStart"/>
      <w:r w:rsidRPr="004D03D2">
        <w:rPr>
          <w:lang w:bidi="en-US"/>
        </w:rPr>
        <w:t>Grammar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Foundations</w:t>
      </w:r>
      <w:proofErr w:type="spellEnd"/>
    </w:p>
    <w:p w:rsidR="002475F4" w:rsidRPr="004D03D2" w:rsidRDefault="002475F4" w:rsidP="000E0A05">
      <w:pPr>
        <w:numPr>
          <w:ilvl w:val="0"/>
          <w:numId w:val="15"/>
        </w:numPr>
        <w:spacing w:before="120" w:after="120"/>
        <w:jc w:val="both"/>
        <w:rPr>
          <w:lang w:bidi="ru-RU"/>
        </w:rPr>
      </w:pPr>
      <w:proofErr w:type="spellStart"/>
      <w:r w:rsidRPr="004D03D2">
        <w:rPr>
          <w:lang w:bidi="en-US"/>
        </w:rPr>
        <w:t>Minutes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of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Meetings</w:t>
      </w:r>
      <w:proofErr w:type="spellEnd"/>
    </w:p>
    <w:p w:rsidR="002475F4" w:rsidRPr="004D03D2" w:rsidRDefault="002475F4" w:rsidP="000E0A05">
      <w:pPr>
        <w:numPr>
          <w:ilvl w:val="0"/>
          <w:numId w:val="15"/>
        </w:numPr>
        <w:spacing w:before="120" w:after="120"/>
        <w:jc w:val="both"/>
        <w:rPr>
          <w:lang w:bidi="ru-RU"/>
        </w:rPr>
      </w:pPr>
      <w:proofErr w:type="spellStart"/>
      <w:r w:rsidRPr="004D03D2">
        <w:rPr>
          <w:lang w:bidi="en-US"/>
        </w:rPr>
        <w:t>Proof-read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to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Perfection</w:t>
      </w:r>
      <w:proofErr w:type="spellEnd"/>
    </w:p>
    <w:p w:rsidR="002475F4" w:rsidRPr="004D03D2" w:rsidRDefault="002475F4" w:rsidP="000E0A05">
      <w:pPr>
        <w:numPr>
          <w:ilvl w:val="0"/>
          <w:numId w:val="15"/>
        </w:numPr>
        <w:spacing w:before="120" w:after="120"/>
        <w:jc w:val="both"/>
        <w:rPr>
          <w:lang w:bidi="ru-RU"/>
        </w:rPr>
      </w:pPr>
      <w:proofErr w:type="spellStart"/>
      <w:r w:rsidRPr="004D03D2">
        <w:rPr>
          <w:lang w:bidi="en-US"/>
        </w:rPr>
        <w:t>Proposals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that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Work</w:t>
      </w:r>
      <w:proofErr w:type="spellEnd"/>
    </w:p>
    <w:p w:rsidR="002475F4" w:rsidRPr="004D03D2" w:rsidRDefault="002475F4" w:rsidP="000E0A05">
      <w:pPr>
        <w:numPr>
          <w:ilvl w:val="0"/>
          <w:numId w:val="15"/>
        </w:numPr>
        <w:spacing w:before="120" w:after="120"/>
        <w:jc w:val="both"/>
        <w:rPr>
          <w:lang w:bidi="ru-RU"/>
        </w:rPr>
      </w:pPr>
      <w:proofErr w:type="spellStart"/>
      <w:r w:rsidRPr="004D03D2">
        <w:rPr>
          <w:lang w:bidi="en-US"/>
        </w:rPr>
        <w:t>Reports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that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Work</w:t>
      </w:r>
      <w:proofErr w:type="spellEnd"/>
    </w:p>
    <w:p w:rsidR="002475F4" w:rsidRPr="004D03D2" w:rsidRDefault="002475F4" w:rsidP="000E0A05">
      <w:pPr>
        <w:numPr>
          <w:ilvl w:val="0"/>
          <w:numId w:val="15"/>
        </w:numPr>
        <w:spacing w:before="120" w:after="120"/>
        <w:jc w:val="both"/>
        <w:rPr>
          <w:lang w:val="en-US"/>
        </w:rPr>
      </w:pPr>
      <w:r w:rsidRPr="004D03D2">
        <w:rPr>
          <w:lang w:val="en-US" w:bidi="en-US"/>
        </w:rPr>
        <w:t>Taking Your Grammar to the Next Level</w:t>
      </w:r>
    </w:p>
    <w:p w:rsidR="002475F4" w:rsidRPr="004D03D2" w:rsidRDefault="002475F4" w:rsidP="000E0A05">
      <w:pPr>
        <w:numPr>
          <w:ilvl w:val="0"/>
          <w:numId w:val="15"/>
        </w:numPr>
        <w:spacing w:before="120" w:after="120"/>
        <w:jc w:val="both"/>
        <w:rPr>
          <w:lang w:bidi="ru-RU"/>
        </w:rPr>
      </w:pPr>
      <w:proofErr w:type="spellStart"/>
      <w:r w:rsidRPr="004D03D2">
        <w:rPr>
          <w:lang w:bidi="en-US"/>
        </w:rPr>
        <w:t>Technical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Writing</w:t>
      </w:r>
      <w:proofErr w:type="spellEnd"/>
    </w:p>
    <w:p w:rsidR="002475F4" w:rsidRPr="004D03D2" w:rsidRDefault="002475F4" w:rsidP="000E0A05">
      <w:pPr>
        <w:numPr>
          <w:ilvl w:val="0"/>
          <w:numId w:val="15"/>
        </w:numPr>
        <w:spacing w:before="120" w:after="120"/>
        <w:jc w:val="both"/>
        <w:rPr>
          <w:lang w:bidi="ru-RU"/>
        </w:rPr>
      </w:pPr>
      <w:proofErr w:type="spellStart"/>
      <w:r w:rsidRPr="004D03D2">
        <w:rPr>
          <w:lang w:bidi="en-US"/>
        </w:rPr>
        <w:t>Transform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your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Company’s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Correspondence</w:t>
      </w:r>
      <w:proofErr w:type="spellEnd"/>
    </w:p>
    <w:p w:rsidR="002475F4" w:rsidRPr="004D03D2" w:rsidRDefault="002475F4" w:rsidP="000E0A05">
      <w:pPr>
        <w:numPr>
          <w:ilvl w:val="0"/>
          <w:numId w:val="15"/>
        </w:numPr>
        <w:spacing w:before="120" w:after="120"/>
        <w:jc w:val="both"/>
        <w:rPr>
          <w:lang w:bidi="ru-RU"/>
        </w:rPr>
      </w:pPr>
      <w:proofErr w:type="spellStart"/>
      <w:r w:rsidRPr="004D03D2">
        <w:rPr>
          <w:lang w:bidi="en-US"/>
        </w:rPr>
        <w:t>Writing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Digital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Content</w:t>
      </w:r>
      <w:proofErr w:type="spellEnd"/>
    </w:p>
    <w:p w:rsidR="002475F4" w:rsidRPr="004D03D2" w:rsidRDefault="002475F4" w:rsidP="000E0A05">
      <w:pPr>
        <w:numPr>
          <w:ilvl w:val="0"/>
          <w:numId w:val="15"/>
        </w:numPr>
        <w:spacing w:before="120" w:after="120"/>
        <w:jc w:val="both"/>
        <w:rPr>
          <w:lang w:bidi="ru-RU"/>
        </w:rPr>
      </w:pPr>
      <w:proofErr w:type="spellStart"/>
      <w:r w:rsidRPr="004D03D2">
        <w:rPr>
          <w:lang w:bidi="en-US"/>
        </w:rPr>
        <w:t>Writing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Standard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Operating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Procedures</w:t>
      </w:r>
      <w:proofErr w:type="spellEnd"/>
    </w:p>
    <w:p w:rsidR="002475F4" w:rsidRPr="004D03D2" w:rsidRDefault="002475F4" w:rsidP="004D03D2">
      <w:pPr>
        <w:spacing w:before="120" w:after="120"/>
        <w:ind w:firstLine="709"/>
        <w:jc w:val="both"/>
        <w:rPr>
          <w:b/>
          <w:bCs/>
          <w:lang w:bidi="en-US"/>
        </w:rPr>
      </w:pPr>
      <w:r w:rsidRPr="004D03D2">
        <w:rPr>
          <w:b/>
          <w:bCs/>
          <w:lang w:bidi="en-US"/>
        </w:rPr>
        <w:t>CREATIVITY AND INNOVATION</w:t>
      </w:r>
    </w:p>
    <w:p w:rsidR="002475F4" w:rsidRPr="004D03D2" w:rsidRDefault="002475F4" w:rsidP="000E0A05">
      <w:pPr>
        <w:numPr>
          <w:ilvl w:val="0"/>
          <w:numId w:val="15"/>
        </w:numPr>
        <w:spacing w:before="120" w:after="120"/>
        <w:jc w:val="both"/>
        <w:rPr>
          <w:lang w:bidi="ru-RU"/>
        </w:rPr>
      </w:pPr>
      <w:proofErr w:type="spellStart"/>
      <w:r w:rsidRPr="004D03D2">
        <w:rPr>
          <w:lang w:bidi="en-US"/>
        </w:rPr>
        <w:t>Innovation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from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Start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to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Finish</w:t>
      </w:r>
      <w:proofErr w:type="spellEnd"/>
    </w:p>
    <w:p w:rsidR="002475F4" w:rsidRPr="004D03D2" w:rsidRDefault="002475F4" w:rsidP="000E0A05">
      <w:pPr>
        <w:numPr>
          <w:ilvl w:val="0"/>
          <w:numId w:val="15"/>
        </w:numPr>
        <w:spacing w:before="120" w:after="120"/>
        <w:jc w:val="both"/>
        <w:rPr>
          <w:lang w:bidi="ru-RU"/>
        </w:rPr>
      </w:pPr>
      <w:proofErr w:type="spellStart"/>
      <w:r w:rsidRPr="004D03D2">
        <w:rPr>
          <w:lang w:bidi="en-US"/>
        </w:rPr>
        <w:t>Mind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Mapping</w:t>
      </w:r>
      <w:proofErr w:type="spellEnd"/>
      <w:r w:rsidRPr="004D03D2">
        <w:rPr>
          <w:lang w:bidi="en-US"/>
        </w:rPr>
        <w:t xml:space="preserve">® </w:t>
      </w:r>
      <w:proofErr w:type="spellStart"/>
      <w:r w:rsidRPr="004D03D2">
        <w:rPr>
          <w:lang w:bidi="en-US"/>
        </w:rPr>
        <w:t>Essentials</w:t>
      </w:r>
      <w:proofErr w:type="spellEnd"/>
    </w:p>
    <w:p w:rsidR="002475F4" w:rsidRPr="004D03D2" w:rsidRDefault="002475F4" w:rsidP="000E0A05">
      <w:pPr>
        <w:numPr>
          <w:ilvl w:val="0"/>
          <w:numId w:val="15"/>
        </w:numPr>
        <w:spacing w:before="120" w:after="120"/>
        <w:jc w:val="both"/>
        <w:rPr>
          <w:lang w:bidi="ru-RU"/>
        </w:rPr>
      </w:pPr>
      <w:proofErr w:type="spellStart"/>
      <w:r w:rsidRPr="004D03D2">
        <w:rPr>
          <w:lang w:bidi="en-US"/>
        </w:rPr>
        <w:t>Problem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Solving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and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Decision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Making</w:t>
      </w:r>
      <w:proofErr w:type="spellEnd"/>
    </w:p>
    <w:p w:rsidR="002475F4" w:rsidRPr="004D03D2" w:rsidRDefault="002475F4" w:rsidP="000E0A05">
      <w:pPr>
        <w:numPr>
          <w:ilvl w:val="0"/>
          <w:numId w:val="15"/>
        </w:numPr>
        <w:spacing w:before="120" w:after="120"/>
        <w:jc w:val="both"/>
        <w:rPr>
          <w:lang w:bidi="ru-RU"/>
        </w:rPr>
      </w:pPr>
      <w:proofErr w:type="spellStart"/>
      <w:r w:rsidRPr="004D03D2">
        <w:rPr>
          <w:lang w:bidi="en-US"/>
        </w:rPr>
        <w:t>Unlock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your</w:t>
      </w:r>
      <w:proofErr w:type="spellEnd"/>
      <w:r w:rsidRPr="004D03D2">
        <w:rPr>
          <w:lang w:bidi="en-US"/>
        </w:rPr>
        <w:t xml:space="preserve"> </w:t>
      </w:r>
      <w:proofErr w:type="spellStart"/>
      <w:r w:rsidRPr="004D03D2">
        <w:rPr>
          <w:lang w:bidi="en-US"/>
        </w:rPr>
        <w:t>Creativity</w:t>
      </w:r>
      <w:proofErr w:type="spellEnd"/>
    </w:p>
    <w:p w:rsidR="002475F4" w:rsidRPr="004D03D2" w:rsidRDefault="002475F4" w:rsidP="004D03D2">
      <w:pPr>
        <w:spacing w:before="120" w:after="120"/>
        <w:ind w:firstLine="709"/>
        <w:jc w:val="both"/>
      </w:pPr>
      <w:r w:rsidRPr="004D03D2">
        <w:t>PRODUCTIVITY AND PERFORMANCE</w:t>
      </w:r>
    </w:p>
    <w:p w:rsidR="002475F4" w:rsidRPr="004D03D2" w:rsidRDefault="002475F4" w:rsidP="004D03D2">
      <w:pPr>
        <w:spacing w:before="120" w:after="120"/>
        <w:ind w:firstLine="709"/>
        <w:jc w:val="both"/>
      </w:pPr>
      <w:r w:rsidRPr="004D03D2">
        <w:t>•</w:t>
      </w:r>
      <w:r w:rsidRPr="004D03D2">
        <w:tab/>
      </w:r>
      <w:proofErr w:type="spellStart"/>
      <w:r w:rsidRPr="004D03D2">
        <w:t>Assertiveness</w:t>
      </w:r>
      <w:proofErr w:type="spellEnd"/>
      <w:r w:rsidRPr="004D03D2">
        <w:t xml:space="preserve">: </w:t>
      </w:r>
      <w:proofErr w:type="spellStart"/>
      <w:r w:rsidRPr="004D03D2">
        <w:t>Achieving</w:t>
      </w:r>
      <w:proofErr w:type="spellEnd"/>
      <w:r w:rsidRPr="004D03D2">
        <w:t xml:space="preserve"> </w:t>
      </w:r>
      <w:proofErr w:type="spellStart"/>
      <w:r w:rsidRPr="004D03D2">
        <w:t>Win-Win</w:t>
      </w:r>
      <w:proofErr w:type="spellEnd"/>
    </w:p>
    <w:p w:rsidR="002475F4" w:rsidRPr="004D03D2" w:rsidRDefault="002475F4" w:rsidP="004D03D2">
      <w:pPr>
        <w:spacing w:before="120" w:after="120"/>
        <w:ind w:firstLine="709"/>
        <w:jc w:val="both"/>
      </w:pPr>
      <w:r w:rsidRPr="004D03D2">
        <w:t>•</w:t>
      </w:r>
      <w:r w:rsidRPr="004D03D2">
        <w:tab/>
      </w:r>
      <w:proofErr w:type="spellStart"/>
      <w:r w:rsidRPr="004D03D2">
        <w:t>Increase</w:t>
      </w:r>
      <w:proofErr w:type="spellEnd"/>
      <w:r w:rsidRPr="004D03D2">
        <w:t xml:space="preserve"> </w:t>
      </w:r>
      <w:proofErr w:type="spellStart"/>
      <w:r w:rsidRPr="004D03D2">
        <w:t>Your</w:t>
      </w:r>
      <w:proofErr w:type="spellEnd"/>
      <w:r w:rsidRPr="004D03D2">
        <w:t xml:space="preserve"> </w:t>
      </w:r>
      <w:proofErr w:type="spellStart"/>
      <w:r w:rsidRPr="004D03D2">
        <w:t>Personal</w:t>
      </w:r>
      <w:proofErr w:type="spellEnd"/>
      <w:r w:rsidRPr="004D03D2">
        <w:t xml:space="preserve"> </w:t>
      </w:r>
      <w:proofErr w:type="spellStart"/>
      <w:r w:rsidRPr="004D03D2">
        <w:t>Productivity</w:t>
      </w:r>
      <w:proofErr w:type="spellEnd"/>
    </w:p>
    <w:p w:rsidR="002475F4" w:rsidRPr="004D03D2" w:rsidRDefault="002475F4" w:rsidP="004D03D2">
      <w:pPr>
        <w:spacing w:before="120" w:after="120"/>
        <w:ind w:firstLine="709"/>
        <w:jc w:val="both"/>
      </w:pPr>
      <w:r w:rsidRPr="004D03D2">
        <w:t>•</w:t>
      </w:r>
      <w:r w:rsidRPr="004D03D2">
        <w:tab/>
      </w:r>
      <w:proofErr w:type="spellStart"/>
      <w:r w:rsidRPr="004D03D2">
        <w:t>Making</w:t>
      </w:r>
      <w:proofErr w:type="spellEnd"/>
      <w:r w:rsidRPr="004D03D2">
        <w:t xml:space="preserve"> </w:t>
      </w:r>
      <w:proofErr w:type="spellStart"/>
      <w:r w:rsidRPr="004D03D2">
        <w:t>Change</w:t>
      </w:r>
      <w:proofErr w:type="spellEnd"/>
      <w:r w:rsidRPr="004D03D2">
        <w:t xml:space="preserve"> </w:t>
      </w:r>
      <w:proofErr w:type="spellStart"/>
      <w:r w:rsidRPr="004D03D2">
        <w:t>Work</w:t>
      </w:r>
      <w:proofErr w:type="spellEnd"/>
      <w:r w:rsidRPr="004D03D2">
        <w:t xml:space="preserve"> </w:t>
      </w:r>
      <w:proofErr w:type="spellStart"/>
      <w:r w:rsidRPr="004D03D2">
        <w:t>for</w:t>
      </w:r>
      <w:proofErr w:type="spellEnd"/>
      <w:r w:rsidRPr="004D03D2">
        <w:t xml:space="preserve"> </w:t>
      </w:r>
      <w:proofErr w:type="spellStart"/>
      <w:r w:rsidRPr="004D03D2">
        <w:t>You</w:t>
      </w:r>
      <w:proofErr w:type="spellEnd"/>
    </w:p>
    <w:p w:rsidR="002475F4" w:rsidRPr="004D03D2" w:rsidRDefault="002475F4" w:rsidP="004D03D2">
      <w:pPr>
        <w:spacing w:before="120" w:after="120"/>
        <w:ind w:firstLine="709"/>
        <w:jc w:val="both"/>
      </w:pPr>
      <w:r w:rsidRPr="004D03D2">
        <w:t>•</w:t>
      </w:r>
      <w:r w:rsidRPr="004D03D2">
        <w:tab/>
      </w:r>
      <w:proofErr w:type="spellStart"/>
      <w:r w:rsidRPr="004D03D2">
        <w:t>Maximise</w:t>
      </w:r>
      <w:proofErr w:type="spellEnd"/>
      <w:r w:rsidRPr="004D03D2">
        <w:t xml:space="preserve"> </w:t>
      </w:r>
      <w:proofErr w:type="spellStart"/>
      <w:r w:rsidRPr="004D03D2">
        <w:t>Organisational</w:t>
      </w:r>
      <w:proofErr w:type="spellEnd"/>
      <w:r w:rsidRPr="004D03D2">
        <w:t xml:space="preserve"> </w:t>
      </w:r>
      <w:proofErr w:type="spellStart"/>
      <w:r w:rsidRPr="004D03D2">
        <w:t>Productivity</w:t>
      </w:r>
      <w:proofErr w:type="spellEnd"/>
    </w:p>
    <w:p w:rsidR="002475F4" w:rsidRPr="004D03D2" w:rsidRDefault="002475F4" w:rsidP="004D03D2">
      <w:pPr>
        <w:spacing w:before="120" w:after="120"/>
        <w:ind w:firstLine="709"/>
        <w:jc w:val="both"/>
      </w:pPr>
      <w:r w:rsidRPr="004D03D2">
        <w:t>•</w:t>
      </w:r>
      <w:r w:rsidRPr="004D03D2">
        <w:tab/>
      </w:r>
      <w:proofErr w:type="spellStart"/>
      <w:r w:rsidRPr="004D03D2">
        <w:t>Motivation</w:t>
      </w:r>
      <w:proofErr w:type="spellEnd"/>
      <w:r w:rsidRPr="004D03D2">
        <w:t xml:space="preserve"> </w:t>
      </w:r>
      <w:proofErr w:type="spellStart"/>
      <w:r w:rsidRPr="004D03D2">
        <w:t>for</w:t>
      </w:r>
      <w:proofErr w:type="spellEnd"/>
      <w:r w:rsidRPr="004D03D2">
        <w:t xml:space="preserve"> </w:t>
      </w:r>
      <w:proofErr w:type="spellStart"/>
      <w:r w:rsidRPr="004D03D2">
        <w:t>Success</w:t>
      </w:r>
      <w:proofErr w:type="spellEnd"/>
    </w:p>
    <w:p w:rsidR="002475F4" w:rsidRPr="004D03D2" w:rsidRDefault="002475F4" w:rsidP="004D03D2">
      <w:pPr>
        <w:spacing w:before="120" w:after="120"/>
        <w:ind w:firstLine="709"/>
        <w:jc w:val="both"/>
        <w:rPr>
          <w:lang w:val="en-US"/>
        </w:rPr>
      </w:pPr>
      <w:r w:rsidRPr="004D03D2">
        <w:rPr>
          <w:lang w:val="en-US"/>
        </w:rPr>
        <w:t>•</w:t>
      </w:r>
      <w:r w:rsidRPr="004D03D2">
        <w:rPr>
          <w:lang w:val="en-US"/>
        </w:rPr>
        <w:tab/>
        <w:t>Networking and Relationship Building for Success</w:t>
      </w:r>
    </w:p>
    <w:p w:rsidR="002475F4" w:rsidRPr="004D03D2" w:rsidRDefault="002475F4" w:rsidP="004D03D2">
      <w:pPr>
        <w:spacing w:before="120" w:after="120"/>
        <w:ind w:firstLine="709"/>
        <w:jc w:val="both"/>
        <w:rPr>
          <w:lang w:val="en-US"/>
        </w:rPr>
      </w:pPr>
      <w:r w:rsidRPr="004D03D2">
        <w:rPr>
          <w:lang w:val="en-US"/>
        </w:rPr>
        <w:t>•</w:t>
      </w:r>
      <w:r w:rsidRPr="004D03D2">
        <w:rPr>
          <w:lang w:val="en-US"/>
        </w:rPr>
        <w:tab/>
        <w:t>Sharpen Your Memory</w:t>
      </w:r>
    </w:p>
    <w:p w:rsidR="002475F4" w:rsidRPr="004D03D2" w:rsidRDefault="002475F4" w:rsidP="004D03D2">
      <w:pPr>
        <w:spacing w:before="120" w:after="120"/>
        <w:ind w:firstLine="709"/>
        <w:jc w:val="both"/>
        <w:rPr>
          <w:lang w:val="en-US"/>
        </w:rPr>
      </w:pPr>
      <w:r w:rsidRPr="004D03D2">
        <w:rPr>
          <w:lang w:val="en-US"/>
        </w:rPr>
        <w:t>•</w:t>
      </w:r>
      <w:r w:rsidRPr="004D03D2">
        <w:rPr>
          <w:lang w:val="en-US"/>
        </w:rPr>
        <w:tab/>
        <w:t>Speed Reading Essentials</w:t>
      </w:r>
    </w:p>
    <w:p w:rsidR="002475F4" w:rsidRPr="004D03D2" w:rsidRDefault="002475F4" w:rsidP="004D03D2">
      <w:pPr>
        <w:spacing w:before="120" w:after="120"/>
        <w:ind w:firstLine="709"/>
        <w:jc w:val="both"/>
        <w:rPr>
          <w:lang w:val="en-US"/>
        </w:rPr>
      </w:pPr>
      <w:r w:rsidRPr="004D03D2">
        <w:rPr>
          <w:lang w:val="en-US"/>
        </w:rPr>
        <w:t>•</w:t>
      </w:r>
      <w:r w:rsidRPr="004D03D2">
        <w:rPr>
          <w:lang w:val="en-US"/>
        </w:rPr>
        <w:tab/>
        <w:t>Success for Support Staff</w:t>
      </w:r>
    </w:p>
    <w:p w:rsidR="002475F4" w:rsidRPr="004D03D2" w:rsidRDefault="002475F4" w:rsidP="004D03D2">
      <w:pPr>
        <w:spacing w:before="120" w:after="120"/>
        <w:ind w:firstLine="709"/>
        <w:jc w:val="both"/>
        <w:rPr>
          <w:lang w:val="en-US"/>
        </w:rPr>
      </w:pPr>
      <w:r w:rsidRPr="004D03D2">
        <w:rPr>
          <w:lang w:val="en-US"/>
        </w:rPr>
        <w:t>•</w:t>
      </w:r>
      <w:r w:rsidRPr="004D03D2">
        <w:rPr>
          <w:lang w:val="en-US"/>
        </w:rPr>
        <w:tab/>
        <w:t>Time Management</w:t>
      </w:r>
    </w:p>
    <w:p w:rsidR="002475F4" w:rsidRPr="004D03D2" w:rsidRDefault="002475F4" w:rsidP="004D03D2">
      <w:pPr>
        <w:spacing w:before="120" w:after="120"/>
        <w:ind w:firstLine="709"/>
        <w:jc w:val="both"/>
        <w:rPr>
          <w:lang w:val="en-US"/>
        </w:rPr>
      </w:pPr>
      <w:r w:rsidRPr="004D03D2">
        <w:rPr>
          <w:lang w:val="en-US"/>
        </w:rPr>
        <w:t>•</w:t>
      </w:r>
      <w:r w:rsidRPr="004D03D2">
        <w:rPr>
          <w:lang w:val="en-US"/>
        </w:rPr>
        <w:tab/>
        <w:t>Working with EQ</w:t>
      </w:r>
    </w:p>
    <w:p w:rsidR="002475F4" w:rsidRPr="004D03D2" w:rsidRDefault="002475F4" w:rsidP="004D03D2">
      <w:pPr>
        <w:spacing w:before="120" w:after="120"/>
        <w:ind w:firstLine="709"/>
        <w:jc w:val="both"/>
        <w:rPr>
          <w:lang w:val="en-US"/>
        </w:rPr>
      </w:pPr>
      <w:r w:rsidRPr="004D03D2">
        <w:rPr>
          <w:lang w:val="en-US"/>
        </w:rPr>
        <w:t>INTERPERSONAL COMMUNICATION</w:t>
      </w:r>
    </w:p>
    <w:p w:rsidR="002475F4" w:rsidRPr="004D03D2" w:rsidRDefault="002475F4" w:rsidP="004D03D2">
      <w:pPr>
        <w:spacing w:before="120" w:after="120"/>
        <w:ind w:firstLine="709"/>
        <w:jc w:val="both"/>
        <w:rPr>
          <w:lang w:val="en-US"/>
        </w:rPr>
      </w:pPr>
      <w:r w:rsidRPr="004D03D2">
        <w:rPr>
          <w:lang w:val="en-US"/>
        </w:rPr>
        <w:t>•</w:t>
      </w:r>
      <w:r w:rsidRPr="004D03D2">
        <w:rPr>
          <w:lang w:val="en-US"/>
        </w:rPr>
        <w:tab/>
        <w:t>Advanced Presentation Skills</w:t>
      </w:r>
    </w:p>
    <w:p w:rsidR="002475F4" w:rsidRPr="004D03D2" w:rsidRDefault="002475F4" w:rsidP="004D03D2">
      <w:pPr>
        <w:spacing w:before="120" w:after="120"/>
        <w:ind w:firstLine="709"/>
        <w:jc w:val="both"/>
        <w:rPr>
          <w:lang w:val="en-US"/>
        </w:rPr>
      </w:pPr>
      <w:r w:rsidRPr="004D03D2">
        <w:rPr>
          <w:lang w:val="en-US"/>
        </w:rPr>
        <w:t>•</w:t>
      </w:r>
      <w:r w:rsidRPr="004D03D2">
        <w:rPr>
          <w:lang w:val="en-US"/>
        </w:rPr>
        <w:tab/>
        <w:t>Effective Negotiation Skills</w:t>
      </w:r>
    </w:p>
    <w:p w:rsidR="002475F4" w:rsidRPr="004D03D2" w:rsidRDefault="002475F4" w:rsidP="004D03D2">
      <w:pPr>
        <w:spacing w:before="120" w:after="120"/>
        <w:ind w:firstLine="709"/>
        <w:jc w:val="both"/>
        <w:rPr>
          <w:lang w:val="en-US"/>
        </w:rPr>
      </w:pPr>
      <w:r w:rsidRPr="004D03D2">
        <w:rPr>
          <w:lang w:val="en-US"/>
        </w:rPr>
        <w:t>•</w:t>
      </w:r>
      <w:r w:rsidRPr="004D03D2">
        <w:rPr>
          <w:lang w:val="en-US"/>
        </w:rPr>
        <w:tab/>
        <w:t>Effective Public Speaking</w:t>
      </w:r>
    </w:p>
    <w:p w:rsidR="002475F4" w:rsidRPr="004D03D2" w:rsidRDefault="002475F4" w:rsidP="004D03D2">
      <w:pPr>
        <w:spacing w:before="120" w:after="120"/>
        <w:ind w:firstLine="709"/>
        <w:jc w:val="both"/>
        <w:rPr>
          <w:lang w:val="en-US"/>
        </w:rPr>
      </w:pPr>
      <w:r w:rsidRPr="004D03D2">
        <w:rPr>
          <w:lang w:val="en-US"/>
        </w:rPr>
        <w:lastRenderedPageBreak/>
        <w:t>•</w:t>
      </w:r>
      <w:r w:rsidRPr="004D03D2">
        <w:rPr>
          <w:lang w:val="en-US"/>
        </w:rPr>
        <w:tab/>
        <w:t>Handling Difficult Colleagues and Customers</w:t>
      </w:r>
    </w:p>
    <w:p w:rsidR="002475F4" w:rsidRPr="004D03D2" w:rsidRDefault="002475F4" w:rsidP="004D03D2">
      <w:pPr>
        <w:spacing w:before="120" w:after="120"/>
        <w:ind w:firstLine="709"/>
        <w:jc w:val="both"/>
        <w:rPr>
          <w:lang w:val="en-US"/>
        </w:rPr>
      </w:pPr>
      <w:r w:rsidRPr="004D03D2">
        <w:rPr>
          <w:lang w:val="en-US"/>
        </w:rPr>
        <w:t>•</w:t>
      </w:r>
      <w:r w:rsidRPr="004D03D2">
        <w:rPr>
          <w:lang w:val="en-US"/>
        </w:rPr>
        <w:tab/>
        <w:t>Interpersonal Communication Skills</w:t>
      </w:r>
    </w:p>
    <w:p w:rsidR="002475F4" w:rsidRPr="004D03D2" w:rsidRDefault="002475F4" w:rsidP="004D03D2">
      <w:pPr>
        <w:spacing w:before="120" w:after="120"/>
        <w:ind w:firstLine="709"/>
        <w:jc w:val="both"/>
        <w:rPr>
          <w:lang w:val="en-US"/>
        </w:rPr>
      </w:pPr>
      <w:r w:rsidRPr="004D03D2">
        <w:rPr>
          <w:lang w:val="en-US"/>
        </w:rPr>
        <w:t>•</w:t>
      </w:r>
      <w:r w:rsidRPr="004D03D2">
        <w:rPr>
          <w:lang w:val="en-US"/>
        </w:rPr>
        <w:tab/>
        <w:t>Interviewing Skills for Managers</w:t>
      </w:r>
    </w:p>
    <w:p w:rsidR="002475F4" w:rsidRPr="004D03D2" w:rsidRDefault="002475F4" w:rsidP="004D03D2">
      <w:pPr>
        <w:spacing w:before="120" w:after="120"/>
        <w:ind w:firstLine="709"/>
        <w:jc w:val="both"/>
        <w:rPr>
          <w:lang w:val="en-US"/>
        </w:rPr>
      </w:pPr>
      <w:r w:rsidRPr="004D03D2">
        <w:rPr>
          <w:lang w:val="en-US"/>
        </w:rPr>
        <w:t>•</w:t>
      </w:r>
      <w:r w:rsidRPr="004D03D2">
        <w:rPr>
          <w:lang w:val="en-US"/>
        </w:rPr>
        <w:tab/>
        <w:t>Positive Influencing Skills</w:t>
      </w:r>
    </w:p>
    <w:p w:rsidR="002475F4" w:rsidRPr="004D03D2" w:rsidRDefault="002475F4" w:rsidP="004D03D2">
      <w:pPr>
        <w:spacing w:before="120" w:after="120"/>
        <w:ind w:firstLine="709"/>
        <w:jc w:val="both"/>
      </w:pPr>
      <w:r w:rsidRPr="004D03D2">
        <w:t>•</w:t>
      </w:r>
      <w:r w:rsidRPr="004D03D2">
        <w:tab/>
      </w:r>
      <w:proofErr w:type="spellStart"/>
      <w:r w:rsidRPr="004D03D2">
        <w:t>Presentation</w:t>
      </w:r>
      <w:proofErr w:type="spellEnd"/>
      <w:r w:rsidRPr="004D03D2">
        <w:t xml:space="preserve"> </w:t>
      </w:r>
      <w:proofErr w:type="spellStart"/>
      <w:r w:rsidRPr="004D03D2">
        <w:t>Slide</w:t>
      </w:r>
      <w:proofErr w:type="spellEnd"/>
      <w:r w:rsidRPr="004D03D2">
        <w:t xml:space="preserve"> </w:t>
      </w:r>
      <w:proofErr w:type="spellStart"/>
      <w:r w:rsidRPr="004D03D2">
        <w:t>Essentials</w:t>
      </w:r>
      <w:proofErr w:type="spellEnd"/>
    </w:p>
    <w:p w:rsidR="002475F4" w:rsidRPr="004D03D2" w:rsidRDefault="002475F4" w:rsidP="004D03D2">
      <w:pPr>
        <w:spacing w:before="120" w:after="120"/>
        <w:ind w:firstLine="709"/>
        <w:jc w:val="both"/>
        <w:rPr>
          <w:lang w:val="en-US"/>
        </w:rPr>
      </w:pPr>
      <w:r w:rsidRPr="004D03D2">
        <w:rPr>
          <w:lang w:val="en-US"/>
        </w:rPr>
        <w:t>•</w:t>
      </w:r>
      <w:r w:rsidRPr="004D03D2">
        <w:rPr>
          <w:lang w:val="en-US"/>
        </w:rPr>
        <w:tab/>
        <w:t xml:space="preserve">Say it </w:t>
      </w:r>
      <w:proofErr w:type="gramStart"/>
      <w:r w:rsidRPr="004D03D2">
        <w:rPr>
          <w:lang w:val="en-US"/>
        </w:rPr>
        <w:t>Clearly</w:t>
      </w:r>
      <w:proofErr w:type="gramEnd"/>
      <w:r w:rsidRPr="004D03D2">
        <w:rPr>
          <w:lang w:val="en-US"/>
        </w:rPr>
        <w:t>!</w:t>
      </w:r>
    </w:p>
    <w:p w:rsidR="002475F4" w:rsidRPr="004D03D2" w:rsidRDefault="002475F4" w:rsidP="004D03D2">
      <w:pPr>
        <w:spacing w:before="120" w:after="120"/>
        <w:ind w:firstLine="709"/>
        <w:jc w:val="both"/>
        <w:rPr>
          <w:lang w:val="en-US"/>
        </w:rPr>
      </w:pPr>
      <w:r w:rsidRPr="004D03D2">
        <w:rPr>
          <w:lang w:val="en-US"/>
        </w:rPr>
        <w:t>•</w:t>
      </w:r>
      <w:r w:rsidRPr="004D03D2">
        <w:rPr>
          <w:lang w:val="en-US"/>
        </w:rPr>
        <w:tab/>
        <w:t>Strategic Business Storytelling</w:t>
      </w:r>
    </w:p>
    <w:p w:rsidR="002475F4" w:rsidRPr="004D03D2" w:rsidRDefault="002475F4" w:rsidP="004D03D2">
      <w:pPr>
        <w:spacing w:before="120" w:after="120"/>
        <w:ind w:firstLine="709"/>
        <w:jc w:val="both"/>
        <w:rPr>
          <w:lang w:val="en-US"/>
        </w:rPr>
      </w:pPr>
      <w:r w:rsidRPr="004D03D2">
        <w:rPr>
          <w:lang w:val="en-US"/>
        </w:rPr>
        <w:t>•</w:t>
      </w:r>
      <w:r w:rsidRPr="004D03D2">
        <w:rPr>
          <w:lang w:val="en-US"/>
        </w:rPr>
        <w:tab/>
        <w:t>Success with Presentations</w:t>
      </w:r>
    </w:p>
    <w:p w:rsidR="002475F4" w:rsidRPr="004D03D2" w:rsidRDefault="002475F4" w:rsidP="004D03D2">
      <w:pPr>
        <w:spacing w:before="120" w:after="120"/>
        <w:ind w:firstLine="709"/>
        <w:jc w:val="both"/>
        <w:rPr>
          <w:lang w:val="en-US"/>
        </w:rPr>
      </w:pPr>
      <w:r w:rsidRPr="004D03D2">
        <w:rPr>
          <w:lang w:val="en-US"/>
        </w:rPr>
        <w:t>•</w:t>
      </w:r>
      <w:r w:rsidRPr="004D03D2">
        <w:rPr>
          <w:lang w:val="en-US"/>
        </w:rPr>
        <w:tab/>
        <w:t>Train the Trainer: Essential Skills</w:t>
      </w:r>
    </w:p>
    <w:p w:rsidR="002475F4" w:rsidRPr="004D03D2" w:rsidRDefault="002475F4" w:rsidP="004D03D2">
      <w:pPr>
        <w:spacing w:before="120" w:after="120"/>
        <w:ind w:firstLine="709"/>
        <w:jc w:val="both"/>
        <w:rPr>
          <w:lang w:val="en-US"/>
        </w:rPr>
      </w:pPr>
      <w:r w:rsidRPr="004D03D2">
        <w:rPr>
          <w:lang w:val="en-US"/>
        </w:rPr>
        <w:t>•</w:t>
      </w:r>
      <w:r w:rsidRPr="004D03D2">
        <w:rPr>
          <w:lang w:val="en-US"/>
        </w:rPr>
        <w:tab/>
        <w:t>Using your Voice for Impact</w:t>
      </w:r>
    </w:p>
    <w:p w:rsidR="002475F4" w:rsidRPr="004D03D2" w:rsidRDefault="002475F4" w:rsidP="004D03D2">
      <w:pPr>
        <w:spacing w:before="120" w:after="120"/>
        <w:ind w:firstLine="709"/>
        <w:jc w:val="both"/>
        <w:rPr>
          <w:lang w:val="en-US"/>
        </w:rPr>
      </w:pPr>
      <w:r w:rsidRPr="004D03D2">
        <w:rPr>
          <w:lang w:val="en-US"/>
        </w:rPr>
        <w:t>CUSTOMER MANAGEMENT</w:t>
      </w:r>
    </w:p>
    <w:p w:rsidR="002475F4" w:rsidRPr="004D03D2" w:rsidRDefault="002475F4" w:rsidP="004D03D2">
      <w:pPr>
        <w:spacing w:before="120" w:after="120"/>
        <w:ind w:firstLine="709"/>
        <w:jc w:val="both"/>
        <w:rPr>
          <w:lang w:val="en-US"/>
        </w:rPr>
      </w:pPr>
      <w:r w:rsidRPr="004D03D2">
        <w:rPr>
          <w:lang w:val="en-US"/>
        </w:rPr>
        <w:t>•</w:t>
      </w:r>
      <w:r w:rsidRPr="004D03D2">
        <w:rPr>
          <w:lang w:val="en-US"/>
        </w:rPr>
        <w:tab/>
        <w:t>Delivering Service Excellence</w:t>
      </w:r>
    </w:p>
    <w:p w:rsidR="002475F4" w:rsidRPr="004D03D2" w:rsidRDefault="002475F4" w:rsidP="004D03D2">
      <w:pPr>
        <w:spacing w:before="120" w:after="120"/>
        <w:ind w:firstLine="709"/>
        <w:jc w:val="both"/>
        <w:rPr>
          <w:lang w:val="en-US"/>
        </w:rPr>
      </w:pPr>
      <w:r w:rsidRPr="004D03D2">
        <w:rPr>
          <w:lang w:val="en-US"/>
        </w:rPr>
        <w:t>•</w:t>
      </w:r>
      <w:r w:rsidRPr="004D03D2">
        <w:rPr>
          <w:lang w:val="en-US"/>
        </w:rPr>
        <w:tab/>
        <w:t>Delivering Service Excellence Advanced</w:t>
      </w:r>
    </w:p>
    <w:p w:rsidR="002475F4" w:rsidRPr="004D03D2" w:rsidRDefault="002475F4" w:rsidP="004D03D2">
      <w:pPr>
        <w:spacing w:before="120" w:after="120"/>
        <w:ind w:firstLine="709"/>
        <w:jc w:val="both"/>
        <w:rPr>
          <w:lang w:val="en-US"/>
        </w:rPr>
      </w:pPr>
      <w:r w:rsidRPr="004D03D2">
        <w:rPr>
          <w:lang w:val="en-US"/>
        </w:rPr>
        <w:t>•</w:t>
      </w:r>
      <w:r w:rsidRPr="004D03D2">
        <w:rPr>
          <w:lang w:val="en-US"/>
        </w:rPr>
        <w:tab/>
        <w:t>Handling Angry, Hostile</w:t>
      </w:r>
    </w:p>
    <w:p w:rsidR="002475F4" w:rsidRPr="004D03D2" w:rsidRDefault="002475F4" w:rsidP="004D03D2">
      <w:pPr>
        <w:spacing w:before="120" w:after="120"/>
        <w:ind w:firstLine="709"/>
        <w:jc w:val="both"/>
        <w:rPr>
          <w:lang w:val="en-US"/>
        </w:rPr>
      </w:pPr>
      <w:r w:rsidRPr="004D03D2">
        <w:rPr>
          <w:lang w:val="en-US"/>
        </w:rPr>
        <w:t>•</w:t>
      </w:r>
      <w:r w:rsidRPr="004D03D2">
        <w:rPr>
          <w:lang w:val="en-US"/>
        </w:rPr>
        <w:tab/>
        <w:t>Abusive Customers</w:t>
      </w:r>
    </w:p>
    <w:p w:rsidR="002475F4" w:rsidRPr="004D03D2" w:rsidRDefault="002475F4" w:rsidP="004D03D2">
      <w:pPr>
        <w:spacing w:before="120" w:after="120"/>
        <w:ind w:firstLine="709"/>
        <w:jc w:val="both"/>
        <w:rPr>
          <w:lang w:val="en-US"/>
        </w:rPr>
      </w:pPr>
      <w:r w:rsidRPr="004D03D2">
        <w:rPr>
          <w:lang w:val="en-US"/>
        </w:rPr>
        <w:t>•</w:t>
      </w:r>
      <w:r w:rsidRPr="004D03D2">
        <w:rPr>
          <w:lang w:val="en-US"/>
        </w:rPr>
        <w:tab/>
        <w:t>Managing Service Excellence</w:t>
      </w:r>
    </w:p>
    <w:p w:rsidR="002475F4" w:rsidRPr="004D03D2" w:rsidRDefault="002475F4" w:rsidP="004D03D2">
      <w:pPr>
        <w:spacing w:before="120" w:after="120"/>
        <w:ind w:firstLine="709"/>
        <w:jc w:val="both"/>
        <w:rPr>
          <w:lang w:val="en-US"/>
        </w:rPr>
      </w:pPr>
      <w:r w:rsidRPr="004D03D2">
        <w:rPr>
          <w:lang w:val="en-US"/>
        </w:rPr>
        <w:t>•</w:t>
      </w:r>
      <w:r w:rsidRPr="004D03D2">
        <w:rPr>
          <w:lang w:val="en-US"/>
        </w:rPr>
        <w:tab/>
        <w:t>Service Excellence on the Telephone</w:t>
      </w:r>
    </w:p>
    <w:p w:rsidR="002475F4" w:rsidRPr="004D03D2" w:rsidRDefault="002475F4" w:rsidP="004D03D2">
      <w:pPr>
        <w:spacing w:before="120" w:after="120"/>
        <w:ind w:firstLine="709"/>
        <w:jc w:val="both"/>
        <w:rPr>
          <w:lang w:val="en-US"/>
        </w:rPr>
      </w:pPr>
      <w:r w:rsidRPr="004D03D2">
        <w:rPr>
          <w:lang w:val="en-US"/>
        </w:rPr>
        <w:t>BUSINESS ENGLISH</w:t>
      </w:r>
    </w:p>
    <w:p w:rsidR="002475F4" w:rsidRPr="004D03D2" w:rsidRDefault="002475F4" w:rsidP="004D03D2">
      <w:pPr>
        <w:spacing w:before="120" w:after="120"/>
        <w:ind w:firstLine="709"/>
        <w:jc w:val="both"/>
        <w:rPr>
          <w:lang w:val="en-US"/>
        </w:rPr>
      </w:pPr>
      <w:r w:rsidRPr="004D03D2">
        <w:rPr>
          <w:lang w:val="en-US"/>
        </w:rPr>
        <w:t>•</w:t>
      </w:r>
      <w:r w:rsidRPr="004D03D2">
        <w:rPr>
          <w:lang w:val="en-US"/>
        </w:rPr>
        <w:tab/>
      </w:r>
      <w:proofErr w:type="spellStart"/>
      <w:r w:rsidRPr="004D03D2">
        <w:rPr>
          <w:lang w:val="en-US"/>
        </w:rPr>
        <w:t>Aptis</w:t>
      </w:r>
      <w:proofErr w:type="spellEnd"/>
      <w:r w:rsidRPr="004D03D2">
        <w:rPr>
          <w:lang w:val="en-US"/>
        </w:rPr>
        <w:t xml:space="preserve"> - Forward Thinking English Testing</w:t>
      </w:r>
    </w:p>
    <w:p w:rsidR="002475F4" w:rsidRPr="004D03D2" w:rsidRDefault="002475F4" w:rsidP="004D03D2">
      <w:pPr>
        <w:spacing w:before="120" w:after="120"/>
        <w:ind w:firstLine="709"/>
        <w:jc w:val="both"/>
        <w:rPr>
          <w:lang w:val="en-US"/>
        </w:rPr>
      </w:pPr>
      <w:r w:rsidRPr="004D03D2">
        <w:rPr>
          <w:lang w:val="en-US"/>
        </w:rPr>
        <w:t>•</w:t>
      </w:r>
      <w:r w:rsidRPr="004D03D2">
        <w:rPr>
          <w:lang w:val="en-US"/>
        </w:rPr>
        <w:tab/>
        <w:t>BEST - Business English Skills Training</w:t>
      </w:r>
    </w:p>
    <w:p w:rsidR="002475F4" w:rsidRPr="004D03D2" w:rsidRDefault="002475F4" w:rsidP="004D03D2">
      <w:pPr>
        <w:spacing w:before="120" w:after="120"/>
        <w:ind w:firstLine="709"/>
        <w:jc w:val="both"/>
        <w:rPr>
          <w:lang w:val="en-US"/>
        </w:rPr>
      </w:pPr>
      <w:r w:rsidRPr="004D03D2">
        <w:rPr>
          <w:lang w:val="en-US"/>
        </w:rPr>
        <w:t>•</w:t>
      </w:r>
      <w:r w:rsidRPr="004D03D2">
        <w:rPr>
          <w:lang w:val="en-US"/>
        </w:rPr>
        <w:tab/>
        <w:t xml:space="preserve">Online </w:t>
      </w:r>
      <w:proofErr w:type="gramStart"/>
      <w:r w:rsidRPr="004D03D2">
        <w:rPr>
          <w:lang w:val="en-US"/>
        </w:rPr>
        <w:t>General &amp;</w:t>
      </w:r>
      <w:proofErr w:type="gramEnd"/>
      <w:r w:rsidRPr="004D03D2">
        <w:rPr>
          <w:lang w:val="en-US"/>
        </w:rPr>
        <w:t xml:space="preserve"> Business Language Courses</w:t>
      </w:r>
    </w:p>
    <w:p w:rsidR="002475F4" w:rsidRPr="004D03D2" w:rsidRDefault="002475F4" w:rsidP="004D03D2">
      <w:pPr>
        <w:spacing w:before="120" w:after="120"/>
        <w:ind w:firstLine="709"/>
        <w:jc w:val="both"/>
        <w:rPr>
          <w:lang w:val="en-US"/>
        </w:rPr>
      </w:pPr>
      <w:r w:rsidRPr="004D03D2">
        <w:rPr>
          <w:lang w:val="en-US"/>
        </w:rPr>
        <w:t>GLOBAL PROGRAMMES</w:t>
      </w:r>
    </w:p>
    <w:p w:rsidR="002475F4" w:rsidRPr="004D03D2" w:rsidRDefault="002475F4" w:rsidP="004D03D2">
      <w:pPr>
        <w:spacing w:before="120" w:after="120"/>
        <w:ind w:firstLine="709"/>
        <w:jc w:val="both"/>
      </w:pPr>
      <w:r w:rsidRPr="004D03D2">
        <w:t>•</w:t>
      </w:r>
      <w:r w:rsidRPr="004D03D2">
        <w:tab/>
      </w:r>
      <w:proofErr w:type="spellStart"/>
      <w:r w:rsidRPr="004D03D2">
        <w:t>Researcher</w:t>
      </w:r>
      <w:proofErr w:type="spellEnd"/>
      <w:r w:rsidRPr="004D03D2">
        <w:t xml:space="preserve"> </w:t>
      </w:r>
      <w:proofErr w:type="spellStart"/>
      <w:r w:rsidRPr="004D03D2">
        <w:t>Connect</w:t>
      </w:r>
      <w:proofErr w:type="spellEnd"/>
    </w:p>
    <w:p w:rsidR="002475F4" w:rsidRPr="004D03D2" w:rsidRDefault="002475F4" w:rsidP="004D03D2">
      <w:pPr>
        <w:spacing w:before="120" w:after="120"/>
        <w:ind w:firstLine="709"/>
        <w:jc w:val="both"/>
      </w:pPr>
    </w:p>
    <w:p w:rsidR="002475F4" w:rsidRDefault="00C622DE" w:rsidP="004D03D2">
      <w:pPr>
        <w:spacing w:before="120" w:after="120"/>
        <w:ind w:firstLine="709"/>
        <w:jc w:val="both"/>
      </w:pPr>
      <w:r w:rsidRPr="00C622DE">
        <w:rPr>
          <w:rStyle w:val="2Exact"/>
          <w:rFonts w:ascii="Times New Roman" w:hAnsi="Times New Roman" w:cs="Times New Roman"/>
          <w:sz w:val="24"/>
          <w:szCs w:val="24"/>
          <w:lang w:eastAsia="en-US" w:bidi="en-US"/>
        </w:rPr>
        <w:t xml:space="preserve">За более подробной информацией обращаться к Александру Анатольевичу Мжельскому:  </w:t>
      </w:r>
      <w:hyperlink r:id="rId19" w:history="1">
        <w:r w:rsidRPr="00C622DE">
          <w:rPr>
            <w:rStyle w:val="a4"/>
          </w:rPr>
          <w:t>Alexander.Mzhelskv@britishcouncil.ru</w:t>
        </w:r>
      </w:hyperlink>
    </w:p>
    <w:p w:rsidR="00C622DE" w:rsidRPr="00C622DE" w:rsidRDefault="00C622DE" w:rsidP="004D03D2">
      <w:pPr>
        <w:spacing w:before="120" w:after="120"/>
        <w:ind w:firstLine="709"/>
        <w:jc w:val="both"/>
      </w:pPr>
    </w:p>
    <w:p w:rsidR="00E82C85" w:rsidRPr="004D03D2" w:rsidRDefault="00E82C85" w:rsidP="000E0A05">
      <w:pPr>
        <w:pStyle w:val="af1"/>
        <w:numPr>
          <w:ilvl w:val="2"/>
          <w:numId w:val="12"/>
        </w:numPr>
        <w:spacing w:before="120" w:after="120"/>
        <w:ind w:left="0" w:firstLine="709"/>
        <w:rPr>
          <w:rFonts w:ascii="Times New Roman" w:hAnsi="Times New Roman" w:cs="Times New Roman"/>
          <w:b/>
          <w:sz w:val="24"/>
          <w:szCs w:val="24"/>
          <w:lang w:bidi="ru-RU"/>
        </w:rPr>
      </w:pPr>
      <w:proofErr w:type="spellStart"/>
      <w:r w:rsidRPr="004D03D2">
        <w:rPr>
          <w:rFonts w:ascii="Times New Roman" w:hAnsi="Times New Roman" w:cs="Times New Roman"/>
          <w:b/>
          <w:sz w:val="24"/>
          <w:szCs w:val="24"/>
          <w:lang w:bidi="en-US"/>
        </w:rPr>
        <w:t>Academic</w:t>
      </w:r>
      <w:proofErr w:type="spellEnd"/>
      <w:r w:rsidRPr="004D03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03D2">
        <w:rPr>
          <w:rFonts w:ascii="Times New Roman" w:hAnsi="Times New Roman" w:cs="Times New Roman"/>
          <w:b/>
          <w:sz w:val="24"/>
          <w:szCs w:val="24"/>
          <w:lang w:bidi="en-US"/>
        </w:rPr>
        <w:t>Teaching</w:t>
      </w:r>
      <w:proofErr w:type="spellEnd"/>
      <w:r w:rsidRPr="004D03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03D2">
        <w:rPr>
          <w:rFonts w:ascii="Times New Roman" w:hAnsi="Times New Roman" w:cs="Times New Roman"/>
          <w:b/>
          <w:sz w:val="24"/>
          <w:szCs w:val="24"/>
          <w:lang w:bidi="en-US"/>
        </w:rPr>
        <w:t>Excellence</w:t>
      </w:r>
      <w:proofErr w:type="spellEnd"/>
    </w:p>
    <w:p w:rsidR="00E82C85" w:rsidRPr="004D03D2" w:rsidRDefault="00E82C85" w:rsidP="004D03D2">
      <w:pPr>
        <w:spacing w:before="120" w:after="120"/>
        <w:ind w:firstLine="709"/>
        <w:jc w:val="both"/>
        <w:rPr>
          <w:lang w:bidi="ru-RU"/>
        </w:rPr>
      </w:pPr>
      <w:proofErr w:type="gramStart"/>
      <w:r w:rsidRPr="004D03D2">
        <w:rPr>
          <w:lang w:bidi="ru-RU"/>
        </w:rPr>
        <w:t xml:space="preserve">Пятидневный тренинг (35 часов по программе </w:t>
      </w:r>
      <w:r w:rsidRPr="004D03D2">
        <w:rPr>
          <w:lang w:bidi="en-US"/>
        </w:rPr>
        <w:t>EMI</w:t>
      </w:r>
      <w:r w:rsidRPr="004D03D2">
        <w:t xml:space="preserve"> </w:t>
      </w:r>
      <w:r w:rsidRPr="004D03D2">
        <w:rPr>
          <w:lang w:bidi="ru-RU"/>
        </w:rPr>
        <w:t xml:space="preserve">- </w:t>
      </w:r>
      <w:proofErr w:type="spellStart"/>
      <w:r w:rsidRPr="004D03D2">
        <w:rPr>
          <w:lang w:bidi="en-US"/>
        </w:rPr>
        <w:t>English</w:t>
      </w:r>
      <w:proofErr w:type="spellEnd"/>
      <w:r w:rsidRPr="004D03D2">
        <w:t xml:space="preserve"> </w:t>
      </w:r>
      <w:proofErr w:type="spellStart"/>
      <w:r w:rsidRPr="004D03D2">
        <w:rPr>
          <w:lang w:bidi="en-US"/>
        </w:rPr>
        <w:t>as</w:t>
      </w:r>
      <w:proofErr w:type="spellEnd"/>
      <w:r w:rsidRPr="004D03D2">
        <w:t xml:space="preserve"> </w:t>
      </w:r>
      <w:r w:rsidRPr="004D03D2">
        <w:rPr>
          <w:lang w:bidi="en-US"/>
        </w:rPr>
        <w:t>a</w:t>
      </w:r>
      <w:r w:rsidRPr="004D03D2">
        <w:t xml:space="preserve"> </w:t>
      </w:r>
      <w:proofErr w:type="spellStart"/>
      <w:r w:rsidRPr="004D03D2">
        <w:rPr>
          <w:lang w:bidi="en-US"/>
        </w:rPr>
        <w:t>Medium</w:t>
      </w:r>
      <w:proofErr w:type="spellEnd"/>
      <w:r w:rsidRPr="004D03D2">
        <w:t xml:space="preserve"> </w:t>
      </w:r>
      <w:proofErr w:type="spellStart"/>
      <w:r w:rsidRPr="004D03D2">
        <w:rPr>
          <w:lang w:bidi="en-US"/>
        </w:rPr>
        <w:t>of</w:t>
      </w:r>
      <w:proofErr w:type="spellEnd"/>
      <w:r w:rsidRPr="004D03D2">
        <w:t xml:space="preserve"> </w:t>
      </w:r>
      <w:proofErr w:type="spellStart"/>
      <w:r w:rsidRPr="004D03D2">
        <w:rPr>
          <w:lang w:bidi="en-US"/>
        </w:rPr>
        <w:t>Instruction</w:t>
      </w:r>
      <w:proofErr w:type="spellEnd"/>
      <w:r w:rsidRPr="004D03D2">
        <w:t xml:space="preserve">, </w:t>
      </w:r>
      <w:r w:rsidRPr="004D03D2">
        <w:rPr>
          <w:lang w:bidi="ru-RU"/>
        </w:rPr>
        <w:t>английский как язык преподавания) с британским экспертами для преподавателей различных специальностей по созданию и реализации учебных программ на английском языке, научному руководству на английском, а также современным методическим приемам работы с учащимися, используемым в ключевых вузах мира.</w:t>
      </w:r>
      <w:proofErr w:type="gramEnd"/>
      <w:r w:rsidRPr="004D03D2">
        <w:rPr>
          <w:lang w:bidi="ru-RU"/>
        </w:rPr>
        <w:t xml:space="preserve"> Курс создан совместно с факультетом педагогики Оксфордского университета. </w:t>
      </w:r>
    </w:p>
    <w:p w:rsidR="00E82C85" w:rsidRPr="004D03D2" w:rsidRDefault="004D03D2" w:rsidP="00E82C85">
      <w:pPr>
        <w:spacing w:before="120" w:after="120"/>
        <w:jc w:val="both"/>
        <w:rPr>
          <w:b/>
        </w:rPr>
      </w:pPr>
      <w:r w:rsidRPr="004D03D2">
        <w:rPr>
          <w:bCs/>
          <w:kern w:val="32"/>
          <w:lang w:bidi="ru-RU"/>
        </w:rPr>
        <w:t>Подробная информация:</w:t>
      </w:r>
      <w:r>
        <w:rPr>
          <w:bCs/>
          <w:kern w:val="32"/>
          <w:lang w:bidi="ru-RU"/>
        </w:rPr>
        <w:t xml:space="preserve"> </w:t>
      </w:r>
      <w:hyperlink r:id="rId20" w:history="1">
        <w:r w:rsidRPr="004D03D2">
          <w:rPr>
            <w:rStyle w:val="a4"/>
            <w:b/>
            <w:bCs/>
            <w:kern w:val="32"/>
            <w:lang w:bidi="ru-RU"/>
          </w:rPr>
          <w:t>htt</w:t>
        </w:r>
        <w:r w:rsidRPr="004D03D2">
          <w:rPr>
            <w:rStyle w:val="a4"/>
            <w:b/>
            <w:bCs/>
            <w:kern w:val="32"/>
            <w:lang w:bidi="ru-RU"/>
          </w:rPr>
          <w:t>p</w:t>
        </w:r>
        <w:r w:rsidRPr="004D03D2">
          <w:rPr>
            <w:rStyle w:val="a4"/>
            <w:b/>
            <w:bCs/>
            <w:kern w:val="32"/>
            <w:lang w:bidi="ru-RU"/>
          </w:rPr>
          <w:t>s://www.britishcouncil.ru/programmes/education/academic-teaching-excellence</w:t>
        </w:r>
      </w:hyperlink>
      <w:r w:rsidRPr="004D03D2">
        <w:rPr>
          <w:b/>
          <w:bCs/>
          <w:kern w:val="32"/>
          <w:lang w:bidi="ru-RU"/>
        </w:rPr>
        <w:t xml:space="preserve"> </w:t>
      </w:r>
    </w:p>
    <w:p w:rsidR="004D03D2" w:rsidRDefault="004D03D2" w:rsidP="004D03D2">
      <w:pPr>
        <w:tabs>
          <w:tab w:val="left" w:pos="3832"/>
        </w:tabs>
        <w:spacing w:before="120" w:after="120"/>
        <w:jc w:val="both"/>
        <w:rPr>
          <w:b/>
          <w:bCs/>
        </w:rPr>
      </w:pPr>
      <w:bookmarkStart w:id="10" w:name="_GoBack"/>
      <w:bookmarkEnd w:id="10"/>
    </w:p>
    <w:p w:rsidR="004D03D2" w:rsidRDefault="004D03D2" w:rsidP="004D03D2">
      <w:pPr>
        <w:tabs>
          <w:tab w:val="left" w:pos="3832"/>
        </w:tabs>
        <w:spacing w:before="120" w:after="120"/>
        <w:jc w:val="both"/>
        <w:rPr>
          <w:b/>
          <w:bCs/>
        </w:rPr>
      </w:pPr>
    </w:p>
    <w:p w:rsidR="00C74313" w:rsidRPr="004D03D2" w:rsidRDefault="00C927F6" w:rsidP="004D03D2">
      <w:pPr>
        <w:tabs>
          <w:tab w:val="left" w:pos="3832"/>
        </w:tabs>
        <w:spacing w:before="120" w:after="120"/>
        <w:jc w:val="both"/>
        <w:rPr>
          <w:b/>
          <w:bCs/>
        </w:rPr>
      </w:pPr>
      <w:r>
        <w:rPr>
          <w:b/>
          <w:bCs/>
        </w:rPr>
        <w:tab/>
      </w:r>
    </w:p>
    <w:p w:rsidR="0084355D" w:rsidRDefault="0084355D" w:rsidP="00683807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C74313" w:rsidRDefault="00C74313" w:rsidP="00683807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83119A" w:rsidRDefault="0083119A" w:rsidP="00683807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683807" w:rsidRPr="00267174" w:rsidRDefault="001238F9" w:rsidP="00683807">
      <w:pPr>
        <w:spacing w:before="120" w:after="120"/>
        <w:ind w:firstLine="709"/>
        <w:jc w:val="both"/>
        <w:rPr>
          <w:rStyle w:val="a7"/>
          <w:b w:val="0"/>
          <w:bCs w:val="0"/>
          <w:color w:val="0000FF"/>
        </w:rPr>
      </w:pPr>
      <w:hyperlink r:id="rId21" w:history="1">
        <w:r w:rsidR="00683807" w:rsidRPr="00267174">
          <w:rPr>
            <w:rStyle w:val="a4"/>
          </w:rPr>
          <w:t>http://www.herzen.spb.ru/main/nauka/1319113305/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Pr="00267174" w:rsidRDefault="001238F9" w:rsidP="00683807">
      <w:pPr>
        <w:spacing w:before="120" w:after="120"/>
        <w:ind w:firstLine="709"/>
        <w:jc w:val="both"/>
      </w:pPr>
      <w:hyperlink r:id="rId22" w:history="1">
        <w:r w:rsidR="00683807" w:rsidRPr="00267174">
          <w:rPr>
            <w:rStyle w:val="a4"/>
          </w:rPr>
          <w:t>http://mnpk.herzen.spb.ru/?page=metodicsConsalting</w:t>
        </w:r>
      </w:hyperlink>
      <w:r w:rsidR="00683807" w:rsidRPr="00267174">
        <w:t xml:space="preserve">  или </w:t>
      </w:r>
    </w:p>
    <w:p w:rsidR="00683807" w:rsidRPr="00267174" w:rsidRDefault="001238F9" w:rsidP="00683807">
      <w:pPr>
        <w:spacing w:before="120" w:after="120"/>
        <w:ind w:firstLine="709"/>
        <w:jc w:val="both"/>
        <w:rPr>
          <w:color w:val="0000FF"/>
          <w:u w:val="single"/>
        </w:rPr>
      </w:pPr>
      <w:hyperlink r:id="rId23" w:history="1">
        <w:r w:rsidR="00683807" w:rsidRPr="00267174">
          <w:rPr>
            <w:rStyle w:val="a4"/>
          </w:rPr>
          <w:t>http://www.herzen.spb.ru/main/nauka/1319113305/1319194352/</w:t>
        </w:r>
      </w:hyperlink>
      <w:r w:rsidR="00683807" w:rsidRPr="00267174">
        <w:rPr>
          <w:color w:val="0000FF"/>
          <w:u w:val="single"/>
        </w:rPr>
        <w:t xml:space="preserve"> 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492E03" w:rsidRDefault="00683807" w:rsidP="0095064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  <w:lang w:val="en-US"/>
        </w:rPr>
        <w:t>201</w:t>
      </w:r>
      <w:r w:rsidR="00492E03">
        <w:rPr>
          <w:b/>
          <w:bCs/>
        </w:rPr>
        <w:t>7</w:t>
      </w:r>
    </w:p>
    <w:sectPr w:rsidR="00825431" w:rsidRPr="00492E03" w:rsidSect="00C913AF">
      <w:headerReference w:type="default" r:id="rId24"/>
      <w:footerReference w:type="even" r:id="rId25"/>
      <w:footerReference w:type="default" r:id="rId26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8F9" w:rsidRDefault="001238F9">
      <w:r>
        <w:separator/>
      </w:r>
    </w:p>
  </w:endnote>
  <w:endnote w:type="continuationSeparator" w:id="0">
    <w:p w:rsidR="001238F9" w:rsidRDefault="0012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  <w:p w:rsidR="0048682B" w:rsidRDefault="0048682B"/>
  <w:p w:rsidR="0048682B" w:rsidRDefault="004868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464C7">
      <w:rPr>
        <w:rStyle w:val="aa"/>
        <w:noProof/>
      </w:rPr>
      <w:t>2</w: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8F9" w:rsidRDefault="001238F9">
      <w:r>
        <w:separator/>
      </w:r>
    </w:p>
  </w:footnote>
  <w:footnote w:type="continuationSeparator" w:id="0">
    <w:p w:rsidR="001238F9" w:rsidRDefault="00123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Pr="002475F4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 w:rsidR="002475F4">
      <w:rPr>
        <w:rFonts w:ascii="Georgia" w:eastAsia="Arial Unicode MS" w:hAnsi="Georgia" w:cs="Georgia"/>
        <w:color w:val="5F5F5F"/>
        <w:sz w:val="16"/>
        <w:szCs w:val="16"/>
      </w:rPr>
      <w:t>2</w:t>
    </w:r>
    <w:r w:rsidR="002475F4" w:rsidRPr="002475F4">
      <w:rPr>
        <w:rFonts w:ascii="Georgia" w:eastAsia="Arial Unicode MS" w:hAnsi="Georgia" w:cs="Georgia"/>
        <w:color w:val="5F5F5F"/>
        <w:sz w:val="16"/>
        <w:szCs w:val="16"/>
      </w:rPr>
      <w:t>2</w:t>
    </w:r>
  </w:p>
  <w:p w:rsidR="0048682B" w:rsidRDefault="0048682B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48682B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941"/>
    <w:multiLevelType w:val="multilevel"/>
    <w:tmpl w:val="ED6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21D48"/>
    <w:multiLevelType w:val="multilevel"/>
    <w:tmpl w:val="3354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746F1"/>
    <w:multiLevelType w:val="multilevel"/>
    <w:tmpl w:val="B75E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362F93"/>
    <w:multiLevelType w:val="multilevel"/>
    <w:tmpl w:val="B218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95421"/>
    <w:multiLevelType w:val="multilevel"/>
    <w:tmpl w:val="A702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67033E"/>
    <w:multiLevelType w:val="multilevel"/>
    <w:tmpl w:val="16F8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74B77"/>
    <w:multiLevelType w:val="multilevel"/>
    <w:tmpl w:val="D56C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E80A6D"/>
    <w:multiLevelType w:val="multilevel"/>
    <w:tmpl w:val="558C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204A93"/>
    <w:multiLevelType w:val="multilevel"/>
    <w:tmpl w:val="5FF0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abstractNum w:abstractNumId="10">
    <w:nsid w:val="6DD83676"/>
    <w:multiLevelType w:val="multilevel"/>
    <w:tmpl w:val="F2D0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FD7A90"/>
    <w:multiLevelType w:val="multilevel"/>
    <w:tmpl w:val="8210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7B6470"/>
    <w:multiLevelType w:val="multilevel"/>
    <w:tmpl w:val="C4AEC8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A14AFC"/>
    <w:multiLevelType w:val="multilevel"/>
    <w:tmpl w:val="CF76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181878"/>
    <w:multiLevelType w:val="multilevel"/>
    <w:tmpl w:val="F286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14"/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4"/>
  </w:num>
  <w:num w:numId="13">
    <w:abstractNumId w:val="7"/>
  </w:num>
  <w:num w:numId="14">
    <w:abstractNumId w:val="3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479E"/>
    <w:rsid w:val="00004A38"/>
    <w:rsid w:val="0000762F"/>
    <w:rsid w:val="00007BB7"/>
    <w:rsid w:val="00010445"/>
    <w:rsid w:val="000115C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637"/>
    <w:rsid w:val="00022770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32E2"/>
    <w:rsid w:val="00035B50"/>
    <w:rsid w:val="00036091"/>
    <w:rsid w:val="00036110"/>
    <w:rsid w:val="00036576"/>
    <w:rsid w:val="00036601"/>
    <w:rsid w:val="00042892"/>
    <w:rsid w:val="00043363"/>
    <w:rsid w:val="00044EFB"/>
    <w:rsid w:val="00044FAD"/>
    <w:rsid w:val="0004567A"/>
    <w:rsid w:val="000469DF"/>
    <w:rsid w:val="000475DE"/>
    <w:rsid w:val="000476BA"/>
    <w:rsid w:val="00047D45"/>
    <w:rsid w:val="000508E6"/>
    <w:rsid w:val="00050C01"/>
    <w:rsid w:val="0005113C"/>
    <w:rsid w:val="00052366"/>
    <w:rsid w:val="00053DD0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444D"/>
    <w:rsid w:val="0008451B"/>
    <w:rsid w:val="000868F9"/>
    <w:rsid w:val="00091A10"/>
    <w:rsid w:val="00092278"/>
    <w:rsid w:val="00092505"/>
    <w:rsid w:val="000927DD"/>
    <w:rsid w:val="000929CD"/>
    <w:rsid w:val="00092FF5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EE6"/>
    <w:rsid w:val="000C7611"/>
    <w:rsid w:val="000D0D58"/>
    <w:rsid w:val="000D1729"/>
    <w:rsid w:val="000D1E10"/>
    <w:rsid w:val="000D47D7"/>
    <w:rsid w:val="000D734A"/>
    <w:rsid w:val="000D775B"/>
    <w:rsid w:val="000E01DA"/>
    <w:rsid w:val="000E04BF"/>
    <w:rsid w:val="000E0A05"/>
    <w:rsid w:val="000E134A"/>
    <w:rsid w:val="000E37DF"/>
    <w:rsid w:val="000E47EA"/>
    <w:rsid w:val="000E56D6"/>
    <w:rsid w:val="000E57AC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70EC"/>
    <w:rsid w:val="000F796E"/>
    <w:rsid w:val="000F7E9F"/>
    <w:rsid w:val="001008B3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8F9"/>
    <w:rsid w:val="00123DF7"/>
    <w:rsid w:val="001253EF"/>
    <w:rsid w:val="0012656F"/>
    <w:rsid w:val="001275D9"/>
    <w:rsid w:val="00127A3F"/>
    <w:rsid w:val="001307CD"/>
    <w:rsid w:val="001314CB"/>
    <w:rsid w:val="00132F05"/>
    <w:rsid w:val="00133F4E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6402"/>
    <w:rsid w:val="0015665C"/>
    <w:rsid w:val="00156ABB"/>
    <w:rsid w:val="00160DFE"/>
    <w:rsid w:val="00161739"/>
    <w:rsid w:val="001624F9"/>
    <w:rsid w:val="001627C4"/>
    <w:rsid w:val="001636A9"/>
    <w:rsid w:val="001638FB"/>
    <w:rsid w:val="001644B1"/>
    <w:rsid w:val="00164569"/>
    <w:rsid w:val="00164574"/>
    <w:rsid w:val="00164CFA"/>
    <w:rsid w:val="00166503"/>
    <w:rsid w:val="00166F0D"/>
    <w:rsid w:val="00167733"/>
    <w:rsid w:val="00170267"/>
    <w:rsid w:val="001706DB"/>
    <w:rsid w:val="00173173"/>
    <w:rsid w:val="00173A4F"/>
    <w:rsid w:val="0017536E"/>
    <w:rsid w:val="00176B76"/>
    <w:rsid w:val="00177486"/>
    <w:rsid w:val="00177C09"/>
    <w:rsid w:val="00180AB7"/>
    <w:rsid w:val="00180E02"/>
    <w:rsid w:val="00181561"/>
    <w:rsid w:val="001832C8"/>
    <w:rsid w:val="00184388"/>
    <w:rsid w:val="001845A0"/>
    <w:rsid w:val="001847D4"/>
    <w:rsid w:val="00184C68"/>
    <w:rsid w:val="00185AD3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8E2"/>
    <w:rsid w:val="001C3B22"/>
    <w:rsid w:val="001C5AED"/>
    <w:rsid w:val="001D111A"/>
    <w:rsid w:val="001D11C1"/>
    <w:rsid w:val="001D136D"/>
    <w:rsid w:val="001D15CB"/>
    <w:rsid w:val="001D1EEE"/>
    <w:rsid w:val="001D1F0F"/>
    <w:rsid w:val="001D31AE"/>
    <w:rsid w:val="001D3AFE"/>
    <w:rsid w:val="001D4EC4"/>
    <w:rsid w:val="001D4F97"/>
    <w:rsid w:val="001D5D49"/>
    <w:rsid w:val="001D5E6E"/>
    <w:rsid w:val="001D6373"/>
    <w:rsid w:val="001D77F2"/>
    <w:rsid w:val="001E150F"/>
    <w:rsid w:val="001E19EC"/>
    <w:rsid w:val="001E3218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20661"/>
    <w:rsid w:val="00221311"/>
    <w:rsid w:val="002213B5"/>
    <w:rsid w:val="00222666"/>
    <w:rsid w:val="00222CC8"/>
    <w:rsid w:val="00224963"/>
    <w:rsid w:val="00224FCF"/>
    <w:rsid w:val="00225A1F"/>
    <w:rsid w:val="00226678"/>
    <w:rsid w:val="00226A00"/>
    <w:rsid w:val="0022704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475F4"/>
    <w:rsid w:val="00252B52"/>
    <w:rsid w:val="00253A3B"/>
    <w:rsid w:val="002548D8"/>
    <w:rsid w:val="00255800"/>
    <w:rsid w:val="00256D2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A0EFA"/>
    <w:rsid w:val="002A18A6"/>
    <w:rsid w:val="002A1F02"/>
    <w:rsid w:val="002A2972"/>
    <w:rsid w:val="002A463A"/>
    <w:rsid w:val="002A4A4A"/>
    <w:rsid w:val="002A5657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FAD"/>
    <w:rsid w:val="002B77A0"/>
    <w:rsid w:val="002B7C43"/>
    <w:rsid w:val="002C1A92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999"/>
    <w:rsid w:val="002D30AE"/>
    <w:rsid w:val="002D3A6B"/>
    <w:rsid w:val="002D3AF5"/>
    <w:rsid w:val="002D3CE5"/>
    <w:rsid w:val="002D78A9"/>
    <w:rsid w:val="002E064C"/>
    <w:rsid w:val="002E092C"/>
    <w:rsid w:val="002E2756"/>
    <w:rsid w:val="002E3382"/>
    <w:rsid w:val="002E349A"/>
    <w:rsid w:val="002E450D"/>
    <w:rsid w:val="002E4555"/>
    <w:rsid w:val="002E5C23"/>
    <w:rsid w:val="002E64F4"/>
    <w:rsid w:val="002E6A21"/>
    <w:rsid w:val="002E79EA"/>
    <w:rsid w:val="002F00FF"/>
    <w:rsid w:val="002F1A14"/>
    <w:rsid w:val="002F1DDC"/>
    <w:rsid w:val="002F3CDB"/>
    <w:rsid w:val="002F3F98"/>
    <w:rsid w:val="002F61DE"/>
    <w:rsid w:val="00300A3E"/>
    <w:rsid w:val="00300B50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2F3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23AD"/>
    <w:rsid w:val="00393034"/>
    <w:rsid w:val="003937B9"/>
    <w:rsid w:val="00394346"/>
    <w:rsid w:val="00394B12"/>
    <w:rsid w:val="00394F29"/>
    <w:rsid w:val="00395284"/>
    <w:rsid w:val="0039584A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A29"/>
    <w:rsid w:val="003A7523"/>
    <w:rsid w:val="003B08F7"/>
    <w:rsid w:val="003B0908"/>
    <w:rsid w:val="003B1B55"/>
    <w:rsid w:val="003B254E"/>
    <w:rsid w:val="003B329C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23D"/>
    <w:rsid w:val="003D5417"/>
    <w:rsid w:val="003D55F5"/>
    <w:rsid w:val="003D63C7"/>
    <w:rsid w:val="003D7996"/>
    <w:rsid w:val="003E04AA"/>
    <w:rsid w:val="003E3A6F"/>
    <w:rsid w:val="003E4098"/>
    <w:rsid w:val="003E451F"/>
    <w:rsid w:val="003E4E2A"/>
    <w:rsid w:val="003E5A34"/>
    <w:rsid w:val="003E61B1"/>
    <w:rsid w:val="003E6714"/>
    <w:rsid w:val="003E6D64"/>
    <w:rsid w:val="003E73DA"/>
    <w:rsid w:val="003E7977"/>
    <w:rsid w:val="003F1BB6"/>
    <w:rsid w:val="003F22C0"/>
    <w:rsid w:val="003F26E6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D8C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6842"/>
    <w:rsid w:val="00417580"/>
    <w:rsid w:val="004176F4"/>
    <w:rsid w:val="00417AD1"/>
    <w:rsid w:val="004203E6"/>
    <w:rsid w:val="00420CC5"/>
    <w:rsid w:val="004214F2"/>
    <w:rsid w:val="004217C5"/>
    <w:rsid w:val="00421ADF"/>
    <w:rsid w:val="004231DF"/>
    <w:rsid w:val="004234DD"/>
    <w:rsid w:val="004241D5"/>
    <w:rsid w:val="004241E9"/>
    <w:rsid w:val="00425025"/>
    <w:rsid w:val="004266F8"/>
    <w:rsid w:val="00426C3C"/>
    <w:rsid w:val="0042717E"/>
    <w:rsid w:val="00427527"/>
    <w:rsid w:val="004277FD"/>
    <w:rsid w:val="0042788A"/>
    <w:rsid w:val="0043006E"/>
    <w:rsid w:val="00430703"/>
    <w:rsid w:val="004307D6"/>
    <w:rsid w:val="004308FB"/>
    <w:rsid w:val="0043131F"/>
    <w:rsid w:val="00431334"/>
    <w:rsid w:val="00431CC3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82B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2E03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68AF"/>
    <w:rsid w:val="004B70A6"/>
    <w:rsid w:val="004C3AF5"/>
    <w:rsid w:val="004C44C5"/>
    <w:rsid w:val="004C608F"/>
    <w:rsid w:val="004C752E"/>
    <w:rsid w:val="004C7ACE"/>
    <w:rsid w:val="004C7F5B"/>
    <w:rsid w:val="004D03D2"/>
    <w:rsid w:val="004D1B14"/>
    <w:rsid w:val="004D1C24"/>
    <w:rsid w:val="004D358F"/>
    <w:rsid w:val="004D5081"/>
    <w:rsid w:val="004D5589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5012"/>
    <w:rsid w:val="004E532B"/>
    <w:rsid w:val="004E5EDD"/>
    <w:rsid w:val="004E5EEE"/>
    <w:rsid w:val="004E6AEE"/>
    <w:rsid w:val="004E745A"/>
    <w:rsid w:val="004E7589"/>
    <w:rsid w:val="004E761C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162A"/>
    <w:rsid w:val="00522010"/>
    <w:rsid w:val="005225E7"/>
    <w:rsid w:val="00523450"/>
    <w:rsid w:val="00523A7B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51B6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45A"/>
    <w:rsid w:val="00553614"/>
    <w:rsid w:val="005540F4"/>
    <w:rsid w:val="00554541"/>
    <w:rsid w:val="00555005"/>
    <w:rsid w:val="00556410"/>
    <w:rsid w:val="00556547"/>
    <w:rsid w:val="0056098F"/>
    <w:rsid w:val="005611B4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52C"/>
    <w:rsid w:val="00586C47"/>
    <w:rsid w:val="00586F2F"/>
    <w:rsid w:val="0058730C"/>
    <w:rsid w:val="00590027"/>
    <w:rsid w:val="005908F1"/>
    <w:rsid w:val="00591125"/>
    <w:rsid w:val="00591E96"/>
    <w:rsid w:val="00592CA8"/>
    <w:rsid w:val="00593B76"/>
    <w:rsid w:val="005A03D6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880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2752"/>
    <w:rsid w:val="005D289C"/>
    <w:rsid w:val="005D340B"/>
    <w:rsid w:val="005D36F3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57B7"/>
    <w:rsid w:val="005F7724"/>
    <w:rsid w:val="005F7B2B"/>
    <w:rsid w:val="00600E22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9F9"/>
    <w:rsid w:val="00607CE8"/>
    <w:rsid w:val="00611754"/>
    <w:rsid w:val="00612728"/>
    <w:rsid w:val="00614C7E"/>
    <w:rsid w:val="0061597E"/>
    <w:rsid w:val="00616C3C"/>
    <w:rsid w:val="00617FCB"/>
    <w:rsid w:val="006202CA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3700"/>
    <w:rsid w:val="006353C8"/>
    <w:rsid w:val="00635831"/>
    <w:rsid w:val="00635ABD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7CBE"/>
    <w:rsid w:val="006C0266"/>
    <w:rsid w:val="006C08EF"/>
    <w:rsid w:val="006C1A11"/>
    <w:rsid w:val="006C2DF0"/>
    <w:rsid w:val="006C5A51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4BC1"/>
    <w:rsid w:val="00724EE7"/>
    <w:rsid w:val="00724F88"/>
    <w:rsid w:val="007262E8"/>
    <w:rsid w:val="007302DB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74AB"/>
    <w:rsid w:val="007378B9"/>
    <w:rsid w:val="00737E34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68EE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6F6C"/>
    <w:rsid w:val="00787DC9"/>
    <w:rsid w:val="00793699"/>
    <w:rsid w:val="00795245"/>
    <w:rsid w:val="007953B3"/>
    <w:rsid w:val="0079604C"/>
    <w:rsid w:val="00796B04"/>
    <w:rsid w:val="00796FF2"/>
    <w:rsid w:val="007A2A02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6F4C"/>
    <w:rsid w:val="007B77FD"/>
    <w:rsid w:val="007B7ACF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2CED"/>
    <w:rsid w:val="007D602C"/>
    <w:rsid w:val="007D6298"/>
    <w:rsid w:val="007D66A1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F0391"/>
    <w:rsid w:val="007F10B0"/>
    <w:rsid w:val="007F130A"/>
    <w:rsid w:val="007F1E07"/>
    <w:rsid w:val="007F1F50"/>
    <w:rsid w:val="007F318E"/>
    <w:rsid w:val="007F5E3F"/>
    <w:rsid w:val="007F63D3"/>
    <w:rsid w:val="0080017B"/>
    <w:rsid w:val="00800E5D"/>
    <w:rsid w:val="00801472"/>
    <w:rsid w:val="0080221B"/>
    <w:rsid w:val="00802559"/>
    <w:rsid w:val="00803901"/>
    <w:rsid w:val="00803DFF"/>
    <w:rsid w:val="008048F5"/>
    <w:rsid w:val="00805590"/>
    <w:rsid w:val="00806A11"/>
    <w:rsid w:val="00806B12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5C5"/>
    <w:rsid w:val="00825DA3"/>
    <w:rsid w:val="00827DD4"/>
    <w:rsid w:val="008303B5"/>
    <w:rsid w:val="008306C5"/>
    <w:rsid w:val="00830DA7"/>
    <w:rsid w:val="0083119A"/>
    <w:rsid w:val="00831464"/>
    <w:rsid w:val="00831506"/>
    <w:rsid w:val="00831652"/>
    <w:rsid w:val="00831A62"/>
    <w:rsid w:val="008350CB"/>
    <w:rsid w:val="00836899"/>
    <w:rsid w:val="00836BE6"/>
    <w:rsid w:val="00836EEF"/>
    <w:rsid w:val="00837AF6"/>
    <w:rsid w:val="00837FC4"/>
    <w:rsid w:val="0084153D"/>
    <w:rsid w:val="008422AC"/>
    <w:rsid w:val="00842958"/>
    <w:rsid w:val="0084355D"/>
    <w:rsid w:val="00843844"/>
    <w:rsid w:val="0084417A"/>
    <w:rsid w:val="00844723"/>
    <w:rsid w:val="00844CF6"/>
    <w:rsid w:val="008453F9"/>
    <w:rsid w:val="008464C7"/>
    <w:rsid w:val="00850BF3"/>
    <w:rsid w:val="008526C9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0B75"/>
    <w:rsid w:val="0087134E"/>
    <w:rsid w:val="008754FE"/>
    <w:rsid w:val="0087565F"/>
    <w:rsid w:val="00877084"/>
    <w:rsid w:val="008773FA"/>
    <w:rsid w:val="008801D9"/>
    <w:rsid w:val="0088035F"/>
    <w:rsid w:val="00880631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98F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359B"/>
    <w:rsid w:val="008C431E"/>
    <w:rsid w:val="008C4569"/>
    <w:rsid w:val="008C48FB"/>
    <w:rsid w:val="008C6359"/>
    <w:rsid w:val="008C65E4"/>
    <w:rsid w:val="008D05C8"/>
    <w:rsid w:val="008D2917"/>
    <w:rsid w:val="008D38C4"/>
    <w:rsid w:val="008D46E7"/>
    <w:rsid w:val="008D52FA"/>
    <w:rsid w:val="008D649C"/>
    <w:rsid w:val="008D6B91"/>
    <w:rsid w:val="008E15C9"/>
    <w:rsid w:val="008E1FE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10BC0"/>
    <w:rsid w:val="009126BF"/>
    <w:rsid w:val="00912930"/>
    <w:rsid w:val="00912C08"/>
    <w:rsid w:val="00912D90"/>
    <w:rsid w:val="0091386D"/>
    <w:rsid w:val="00915AE3"/>
    <w:rsid w:val="00916227"/>
    <w:rsid w:val="00917A62"/>
    <w:rsid w:val="00917CAA"/>
    <w:rsid w:val="009206B1"/>
    <w:rsid w:val="009209C8"/>
    <w:rsid w:val="0092119C"/>
    <w:rsid w:val="00922F4D"/>
    <w:rsid w:val="009231DE"/>
    <w:rsid w:val="00923B85"/>
    <w:rsid w:val="00923F7F"/>
    <w:rsid w:val="00924756"/>
    <w:rsid w:val="00924F86"/>
    <w:rsid w:val="009255B3"/>
    <w:rsid w:val="009275FB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2EC9"/>
    <w:rsid w:val="0095302B"/>
    <w:rsid w:val="00955822"/>
    <w:rsid w:val="00955B91"/>
    <w:rsid w:val="0095724F"/>
    <w:rsid w:val="0096014E"/>
    <w:rsid w:val="00960337"/>
    <w:rsid w:val="0096089B"/>
    <w:rsid w:val="00960F5B"/>
    <w:rsid w:val="00962AF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29C8"/>
    <w:rsid w:val="00974722"/>
    <w:rsid w:val="00974863"/>
    <w:rsid w:val="00974CBF"/>
    <w:rsid w:val="00974F3E"/>
    <w:rsid w:val="009751AE"/>
    <w:rsid w:val="00975752"/>
    <w:rsid w:val="00976B91"/>
    <w:rsid w:val="009779D6"/>
    <w:rsid w:val="009801B8"/>
    <w:rsid w:val="009807CB"/>
    <w:rsid w:val="009810CA"/>
    <w:rsid w:val="0098210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3232"/>
    <w:rsid w:val="009B40F0"/>
    <w:rsid w:val="009B4E1F"/>
    <w:rsid w:val="009B5CBC"/>
    <w:rsid w:val="009B5E25"/>
    <w:rsid w:val="009B6A7A"/>
    <w:rsid w:val="009B7417"/>
    <w:rsid w:val="009B75E6"/>
    <w:rsid w:val="009C0615"/>
    <w:rsid w:val="009C1DBB"/>
    <w:rsid w:val="009C2B84"/>
    <w:rsid w:val="009C37FB"/>
    <w:rsid w:val="009C66D8"/>
    <w:rsid w:val="009D1A6D"/>
    <w:rsid w:val="009D1D05"/>
    <w:rsid w:val="009D3066"/>
    <w:rsid w:val="009D3585"/>
    <w:rsid w:val="009D4A65"/>
    <w:rsid w:val="009D636B"/>
    <w:rsid w:val="009D739C"/>
    <w:rsid w:val="009E07DA"/>
    <w:rsid w:val="009E18EF"/>
    <w:rsid w:val="009E3854"/>
    <w:rsid w:val="009E390A"/>
    <w:rsid w:val="009E42DA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2325"/>
    <w:rsid w:val="009F28FF"/>
    <w:rsid w:val="009F2B30"/>
    <w:rsid w:val="009F30CF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A7D"/>
    <w:rsid w:val="00A101A5"/>
    <w:rsid w:val="00A1194F"/>
    <w:rsid w:val="00A11B6D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18F1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37FA"/>
    <w:rsid w:val="00A55546"/>
    <w:rsid w:val="00A559DD"/>
    <w:rsid w:val="00A560D9"/>
    <w:rsid w:val="00A56451"/>
    <w:rsid w:val="00A61389"/>
    <w:rsid w:val="00A62440"/>
    <w:rsid w:val="00A62693"/>
    <w:rsid w:val="00A6269D"/>
    <w:rsid w:val="00A62E1C"/>
    <w:rsid w:val="00A638D3"/>
    <w:rsid w:val="00A64EF9"/>
    <w:rsid w:val="00A66084"/>
    <w:rsid w:val="00A667ED"/>
    <w:rsid w:val="00A66957"/>
    <w:rsid w:val="00A669F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5A8"/>
    <w:rsid w:val="00AC400C"/>
    <w:rsid w:val="00AC416A"/>
    <w:rsid w:val="00AC477D"/>
    <w:rsid w:val="00AC4860"/>
    <w:rsid w:val="00AC5F76"/>
    <w:rsid w:val="00AC6A48"/>
    <w:rsid w:val="00AD01DD"/>
    <w:rsid w:val="00AD0B9C"/>
    <w:rsid w:val="00AD2565"/>
    <w:rsid w:val="00AD258E"/>
    <w:rsid w:val="00AD26C8"/>
    <w:rsid w:val="00AD27B4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2E95"/>
    <w:rsid w:val="00AF439C"/>
    <w:rsid w:val="00AF4CB3"/>
    <w:rsid w:val="00AF4CE4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51D3"/>
    <w:rsid w:val="00B056F1"/>
    <w:rsid w:val="00B10952"/>
    <w:rsid w:val="00B11C7D"/>
    <w:rsid w:val="00B11F15"/>
    <w:rsid w:val="00B127D2"/>
    <w:rsid w:val="00B15687"/>
    <w:rsid w:val="00B161C7"/>
    <w:rsid w:val="00B17BA8"/>
    <w:rsid w:val="00B21549"/>
    <w:rsid w:val="00B22611"/>
    <w:rsid w:val="00B24207"/>
    <w:rsid w:val="00B2441B"/>
    <w:rsid w:val="00B256C1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3A95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A86"/>
    <w:rsid w:val="00B54B35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CA0"/>
    <w:rsid w:val="00B90DB5"/>
    <w:rsid w:val="00B91055"/>
    <w:rsid w:val="00B9368B"/>
    <w:rsid w:val="00B96CA3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5E78"/>
    <w:rsid w:val="00BA6E31"/>
    <w:rsid w:val="00BB0752"/>
    <w:rsid w:val="00BB142D"/>
    <w:rsid w:val="00BB1D68"/>
    <w:rsid w:val="00BB2165"/>
    <w:rsid w:val="00BB4EBE"/>
    <w:rsid w:val="00BB5594"/>
    <w:rsid w:val="00BB559D"/>
    <w:rsid w:val="00BB6830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5C48"/>
    <w:rsid w:val="00BF00E8"/>
    <w:rsid w:val="00BF2DB7"/>
    <w:rsid w:val="00BF47BD"/>
    <w:rsid w:val="00BF5C95"/>
    <w:rsid w:val="00BF5D5F"/>
    <w:rsid w:val="00BF5DC8"/>
    <w:rsid w:val="00BF6F05"/>
    <w:rsid w:val="00C00883"/>
    <w:rsid w:val="00C00CF2"/>
    <w:rsid w:val="00C012DC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1DE6"/>
    <w:rsid w:val="00C1217A"/>
    <w:rsid w:val="00C13525"/>
    <w:rsid w:val="00C1403E"/>
    <w:rsid w:val="00C14804"/>
    <w:rsid w:val="00C15BDD"/>
    <w:rsid w:val="00C168FA"/>
    <w:rsid w:val="00C17429"/>
    <w:rsid w:val="00C17E28"/>
    <w:rsid w:val="00C20025"/>
    <w:rsid w:val="00C21385"/>
    <w:rsid w:val="00C21968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60D7D"/>
    <w:rsid w:val="00C60E3F"/>
    <w:rsid w:val="00C6106C"/>
    <w:rsid w:val="00C622DE"/>
    <w:rsid w:val="00C63437"/>
    <w:rsid w:val="00C63FA0"/>
    <w:rsid w:val="00C64F4B"/>
    <w:rsid w:val="00C64F86"/>
    <w:rsid w:val="00C667E2"/>
    <w:rsid w:val="00C66C86"/>
    <w:rsid w:val="00C67474"/>
    <w:rsid w:val="00C67961"/>
    <w:rsid w:val="00C7179C"/>
    <w:rsid w:val="00C71884"/>
    <w:rsid w:val="00C71957"/>
    <w:rsid w:val="00C71D83"/>
    <w:rsid w:val="00C7387C"/>
    <w:rsid w:val="00C7403D"/>
    <w:rsid w:val="00C74313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412C"/>
    <w:rsid w:val="00C84A32"/>
    <w:rsid w:val="00C84BAF"/>
    <w:rsid w:val="00C85048"/>
    <w:rsid w:val="00C86109"/>
    <w:rsid w:val="00C863DE"/>
    <w:rsid w:val="00C90596"/>
    <w:rsid w:val="00C913AF"/>
    <w:rsid w:val="00C916E5"/>
    <w:rsid w:val="00C922BE"/>
    <w:rsid w:val="00C927F6"/>
    <w:rsid w:val="00C93B56"/>
    <w:rsid w:val="00C9497A"/>
    <w:rsid w:val="00C961EB"/>
    <w:rsid w:val="00C9721F"/>
    <w:rsid w:val="00CA06B4"/>
    <w:rsid w:val="00CA0952"/>
    <w:rsid w:val="00CA12F7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B0D"/>
    <w:rsid w:val="00CB02D4"/>
    <w:rsid w:val="00CB0667"/>
    <w:rsid w:val="00CB1032"/>
    <w:rsid w:val="00CB1DEA"/>
    <w:rsid w:val="00CB2604"/>
    <w:rsid w:val="00CB3F7C"/>
    <w:rsid w:val="00CB5DC1"/>
    <w:rsid w:val="00CC0C86"/>
    <w:rsid w:val="00CC1E21"/>
    <w:rsid w:val="00CC2DCE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9B6"/>
    <w:rsid w:val="00CE37E7"/>
    <w:rsid w:val="00CE4164"/>
    <w:rsid w:val="00CE5356"/>
    <w:rsid w:val="00CE564C"/>
    <w:rsid w:val="00CE7CBA"/>
    <w:rsid w:val="00CE7CD2"/>
    <w:rsid w:val="00CF19EF"/>
    <w:rsid w:val="00CF1FC5"/>
    <w:rsid w:val="00CF2277"/>
    <w:rsid w:val="00CF2549"/>
    <w:rsid w:val="00CF254F"/>
    <w:rsid w:val="00CF25BF"/>
    <w:rsid w:val="00CF2A4A"/>
    <w:rsid w:val="00CF364E"/>
    <w:rsid w:val="00CF45B9"/>
    <w:rsid w:val="00CF4FE5"/>
    <w:rsid w:val="00CF5406"/>
    <w:rsid w:val="00CF7456"/>
    <w:rsid w:val="00D005D6"/>
    <w:rsid w:val="00D00C89"/>
    <w:rsid w:val="00D01130"/>
    <w:rsid w:val="00D013EE"/>
    <w:rsid w:val="00D01D16"/>
    <w:rsid w:val="00D02228"/>
    <w:rsid w:val="00D02A1F"/>
    <w:rsid w:val="00D0320A"/>
    <w:rsid w:val="00D036D1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C6C"/>
    <w:rsid w:val="00D257EC"/>
    <w:rsid w:val="00D25CC9"/>
    <w:rsid w:val="00D2660F"/>
    <w:rsid w:val="00D2688E"/>
    <w:rsid w:val="00D26A2E"/>
    <w:rsid w:val="00D32117"/>
    <w:rsid w:val="00D346F4"/>
    <w:rsid w:val="00D35B56"/>
    <w:rsid w:val="00D3608D"/>
    <w:rsid w:val="00D360A1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57D91"/>
    <w:rsid w:val="00D60445"/>
    <w:rsid w:val="00D60CA1"/>
    <w:rsid w:val="00D613A7"/>
    <w:rsid w:val="00D615EA"/>
    <w:rsid w:val="00D6237A"/>
    <w:rsid w:val="00D62607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6950"/>
    <w:rsid w:val="00D66E16"/>
    <w:rsid w:val="00D6772A"/>
    <w:rsid w:val="00D67B1C"/>
    <w:rsid w:val="00D70580"/>
    <w:rsid w:val="00D71E6E"/>
    <w:rsid w:val="00D72770"/>
    <w:rsid w:val="00D72D2A"/>
    <w:rsid w:val="00D7308A"/>
    <w:rsid w:val="00D74021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9040D"/>
    <w:rsid w:val="00D90574"/>
    <w:rsid w:val="00D91649"/>
    <w:rsid w:val="00D91EE9"/>
    <w:rsid w:val="00D92CBA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DF8"/>
    <w:rsid w:val="00DB2672"/>
    <w:rsid w:val="00DB2AE4"/>
    <w:rsid w:val="00DB407A"/>
    <w:rsid w:val="00DB523A"/>
    <w:rsid w:val="00DB53CC"/>
    <w:rsid w:val="00DB5575"/>
    <w:rsid w:val="00DB55A0"/>
    <w:rsid w:val="00DB6D27"/>
    <w:rsid w:val="00DC2AE5"/>
    <w:rsid w:val="00DC464C"/>
    <w:rsid w:val="00DC4BA1"/>
    <w:rsid w:val="00DC59C9"/>
    <w:rsid w:val="00DC714F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EBF"/>
    <w:rsid w:val="00DE7C90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FF2"/>
    <w:rsid w:val="00E12672"/>
    <w:rsid w:val="00E12870"/>
    <w:rsid w:val="00E12D1A"/>
    <w:rsid w:val="00E13B70"/>
    <w:rsid w:val="00E13FB9"/>
    <w:rsid w:val="00E15CE9"/>
    <w:rsid w:val="00E16F2E"/>
    <w:rsid w:val="00E178B7"/>
    <w:rsid w:val="00E202D0"/>
    <w:rsid w:val="00E20345"/>
    <w:rsid w:val="00E20D82"/>
    <w:rsid w:val="00E21F5B"/>
    <w:rsid w:val="00E221D4"/>
    <w:rsid w:val="00E2246E"/>
    <w:rsid w:val="00E22A65"/>
    <w:rsid w:val="00E24324"/>
    <w:rsid w:val="00E24582"/>
    <w:rsid w:val="00E261EE"/>
    <w:rsid w:val="00E2696F"/>
    <w:rsid w:val="00E274D1"/>
    <w:rsid w:val="00E278C2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6874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DEB"/>
    <w:rsid w:val="00E60EE3"/>
    <w:rsid w:val="00E61580"/>
    <w:rsid w:val="00E62159"/>
    <w:rsid w:val="00E6279E"/>
    <w:rsid w:val="00E62AE5"/>
    <w:rsid w:val="00E637B4"/>
    <w:rsid w:val="00E64F02"/>
    <w:rsid w:val="00E66892"/>
    <w:rsid w:val="00E67EC4"/>
    <w:rsid w:val="00E70F4F"/>
    <w:rsid w:val="00E71219"/>
    <w:rsid w:val="00E720F3"/>
    <w:rsid w:val="00E725B9"/>
    <w:rsid w:val="00E72917"/>
    <w:rsid w:val="00E72E5A"/>
    <w:rsid w:val="00E7478E"/>
    <w:rsid w:val="00E74ECC"/>
    <w:rsid w:val="00E75787"/>
    <w:rsid w:val="00E76CB9"/>
    <w:rsid w:val="00E77DC3"/>
    <w:rsid w:val="00E809B0"/>
    <w:rsid w:val="00E82332"/>
    <w:rsid w:val="00E82634"/>
    <w:rsid w:val="00E82C85"/>
    <w:rsid w:val="00E8354F"/>
    <w:rsid w:val="00E838F1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236B"/>
    <w:rsid w:val="00EB5241"/>
    <w:rsid w:val="00EB62A3"/>
    <w:rsid w:val="00EB69AA"/>
    <w:rsid w:val="00EB6D0F"/>
    <w:rsid w:val="00EB6F1D"/>
    <w:rsid w:val="00EB7534"/>
    <w:rsid w:val="00EB7EA8"/>
    <w:rsid w:val="00EC0619"/>
    <w:rsid w:val="00EC1040"/>
    <w:rsid w:val="00EC2CA6"/>
    <w:rsid w:val="00EC31AB"/>
    <w:rsid w:val="00EC48F0"/>
    <w:rsid w:val="00EC4CCB"/>
    <w:rsid w:val="00EC58F7"/>
    <w:rsid w:val="00EC6C43"/>
    <w:rsid w:val="00ED0340"/>
    <w:rsid w:val="00ED0533"/>
    <w:rsid w:val="00ED0569"/>
    <w:rsid w:val="00ED18D8"/>
    <w:rsid w:val="00ED29C7"/>
    <w:rsid w:val="00ED34A5"/>
    <w:rsid w:val="00ED44B6"/>
    <w:rsid w:val="00ED4E36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F00692"/>
    <w:rsid w:val="00F018F5"/>
    <w:rsid w:val="00F03AC9"/>
    <w:rsid w:val="00F043FC"/>
    <w:rsid w:val="00F04DB7"/>
    <w:rsid w:val="00F06991"/>
    <w:rsid w:val="00F10079"/>
    <w:rsid w:val="00F1236E"/>
    <w:rsid w:val="00F12666"/>
    <w:rsid w:val="00F13124"/>
    <w:rsid w:val="00F134C2"/>
    <w:rsid w:val="00F137D9"/>
    <w:rsid w:val="00F140E0"/>
    <w:rsid w:val="00F158E9"/>
    <w:rsid w:val="00F15D3D"/>
    <w:rsid w:val="00F168BC"/>
    <w:rsid w:val="00F2190E"/>
    <w:rsid w:val="00F224EC"/>
    <w:rsid w:val="00F2311D"/>
    <w:rsid w:val="00F25085"/>
    <w:rsid w:val="00F267C4"/>
    <w:rsid w:val="00F3149D"/>
    <w:rsid w:val="00F3178E"/>
    <w:rsid w:val="00F32968"/>
    <w:rsid w:val="00F333E4"/>
    <w:rsid w:val="00F361DC"/>
    <w:rsid w:val="00F362BB"/>
    <w:rsid w:val="00F3765C"/>
    <w:rsid w:val="00F378D6"/>
    <w:rsid w:val="00F413F6"/>
    <w:rsid w:val="00F41CD7"/>
    <w:rsid w:val="00F44E25"/>
    <w:rsid w:val="00F455C7"/>
    <w:rsid w:val="00F45DE3"/>
    <w:rsid w:val="00F45F88"/>
    <w:rsid w:val="00F4612A"/>
    <w:rsid w:val="00F46785"/>
    <w:rsid w:val="00F4721F"/>
    <w:rsid w:val="00F47AEC"/>
    <w:rsid w:val="00F51950"/>
    <w:rsid w:val="00F52D9B"/>
    <w:rsid w:val="00F533F6"/>
    <w:rsid w:val="00F53C3D"/>
    <w:rsid w:val="00F545B5"/>
    <w:rsid w:val="00F55040"/>
    <w:rsid w:val="00F560AD"/>
    <w:rsid w:val="00F5691F"/>
    <w:rsid w:val="00F56B2F"/>
    <w:rsid w:val="00F5790C"/>
    <w:rsid w:val="00F6239E"/>
    <w:rsid w:val="00F62BB5"/>
    <w:rsid w:val="00F662AE"/>
    <w:rsid w:val="00F66532"/>
    <w:rsid w:val="00F70391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909E2"/>
    <w:rsid w:val="00F909FF"/>
    <w:rsid w:val="00F91A16"/>
    <w:rsid w:val="00F92751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7214"/>
    <w:rsid w:val="00FA7AD7"/>
    <w:rsid w:val="00FB0625"/>
    <w:rsid w:val="00FB09FA"/>
    <w:rsid w:val="00FB3640"/>
    <w:rsid w:val="00FB4331"/>
    <w:rsid w:val="00FB442A"/>
    <w:rsid w:val="00FB51F0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321E"/>
    <w:rsid w:val="00FE48A5"/>
    <w:rsid w:val="00FE5318"/>
    <w:rsid w:val="00FE5A9A"/>
    <w:rsid w:val="00FE6A7A"/>
    <w:rsid w:val="00FE7D72"/>
    <w:rsid w:val="00FE7EFD"/>
    <w:rsid w:val="00FF0CFF"/>
    <w:rsid w:val="00FF12EA"/>
    <w:rsid w:val="00FF6620"/>
    <w:rsid w:val="00FF6DBB"/>
    <w:rsid w:val="00FF6DF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8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2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4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9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5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cpir.ru/participation_in_program/contests/list_of_contests/1_published/2018-14-588-0006/" TargetMode="External"/><Relationship Id="rId18" Type="http://schemas.openxmlformats.org/officeDocument/2006/relationships/hyperlink" Target="https://www.britishcouncil.ru/programmes/education/researcher-connect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herzen.spb.ru/main/nauka/1319113305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konkurs2014.fcpir.ru/" TargetMode="External"/><Relationship Id="rId17" Type="http://schemas.openxmlformats.org/officeDocument/2006/relationships/hyperlink" Target="https://www.britishcouncil.ru/programmes/education/researcher-link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britishcouncil.ru/programmes/education/institutional-links" TargetMode="External"/><Relationship Id="rId20" Type="http://schemas.openxmlformats.org/officeDocument/2006/relationships/hyperlink" Target="https://www.britishcouncil.ru/programmes/education/academic-teaching-excellenc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cpir.ru/participation_in_program/contests/list_of_contests/1_published/2018-14-585-0007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frrc.itep.ru/index.php/ru/newsru/432---------------2018-" TargetMode="External"/><Relationship Id="rId23" Type="http://schemas.openxmlformats.org/officeDocument/2006/relationships/hyperlink" Target="http://www.herzen.spb.ru/main/nauka/1319113305/1319194352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konkurs2014.fcpir.ru/" TargetMode="External"/><Relationship Id="rId19" Type="http://schemas.openxmlformats.org/officeDocument/2006/relationships/hyperlink" Target="mailto:Alexander.Mzhelskv@britishcounc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frrc.itep.ru/index.php/ru/newsru/433-2018-2022" TargetMode="External"/><Relationship Id="rId22" Type="http://schemas.openxmlformats.org/officeDocument/2006/relationships/hyperlink" Target="http://mnpk.herzen.spb.ru/?page=metodicsConsaltin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6CD43-3763-4382-9AE0-4562F686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3558</Words>
  <Characters>20284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23795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2013-12-25T06:51:00Z</cp:lastPrinted>
  <dcterms:created xsi:type="dcterms:W3CDTF">2017-08-11T09:33:00Z</dcterms:created>
  <dcterms:modified xsi:type="dcterms:W3CDTF">2017-08-11T10:05:00Z</dcterms:modified>
</cp:coreProperties>
</file>