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00074F">
        <w:rPr>
          <w:b/>
          <w:bCs/>
          <w:color w:val="000080"/>
          <w:sz w:val="36"/>
          <w:szCs w:val="36"/>
        </w:rPr>
        <w:t>5</w:t>
      </w:r>
      <w:r w:rsidRPr="002E064C">
        <w:rPr>
          <w:b/>
          <w:bCs/>
          <w:color w:val="000080"/>
          <w:sz w:val="36"/>
          <w:szCs w:val="36"/>
        </w:rPr>
        <w:t>) 201</w:t>
      </w:r>
      <w:r w:rsidR="0000074F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654AF8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29" w:history="1">
        <w:r w:rsidRPr="00DE3015">
          <w:rPr>
            <w:rStyle w:val="a4"/>
            <w:noProof/>
          </w:rPr>
          <w:t>Конкурс инноваций в образовании 2017 года (КИвО - 2017)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30" w:history="1">
        <w:r w:rsidRPr="00DE3015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Национальным исследовательским фондом Кореи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31" w:history="1">
        <w:r w:rsidRPr="00DE3015">
          <w:rPr>
            <w:rStyle w:val="a4"/>
            <w:noProof/>
          </w:rPr>
          <w:t>РФФИ. Конкурс 2018 года проектов фундаментальных научных исследований, проводимый совместно РФФИ, Национальной академией наук Азербайджана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32" w:history="1">
        <w:r w:rsidRPr="00DE3015">
          <w:rPr>
            <w:rStyle w:val="a4"/>
            <w:noProof/>
          </w:rPr>
          <w:t xml:space="preserve">Министерство Культуры РФ. </w:t>
        </w:r>
        <w:r w:rsidRPr="00DE3015">
          <w:rPr>
            <w:rStyle w:val="a4"/>
            <w:noProof/>
            <w:lang w:val="en-US"/>
          </w:rPr>
          <w:t>I</w:t>
        </w:r>
        <w:r w:rsidRPr="00DE3015">
          <w:rPr>
            <w:rStyle w:val="a4"/>
            <w:noProof/>
          </w:rPr>
          <w:t>V Всероссийский конкурс молодых ученых в области искусств и культуры (2017 год)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33" w:history="1">
        <w:r w:rsidRPr="00DE3015">
          <w:rPr>
            <w:rStyle w:val="a4"/>
            <w:noProof/>
          </w:rPr>
          <w:t>Всероссийский конкурс на лучшую статью о финансовых инструментах поддержки изобретательства: «Лучшая модель финансирования изобретательской деятельности в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34" w:history="1">
        <w:r w:rsidRPr="00DE3015">
          <w:rPr>
            <w:rStyle w:val="a4"/>
            <w:noProof/>
          </w:rPr>
          <w:t>Всероссийский конкурс «Лучший гид России»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35" w:history="1">
        <w:r w:rsidRPr="00DE3015">
          <w:rPr>
            <w:rStyle w:val="a4"/>
            <w:noProof/>
          </w:rPr>
          <w:t>Конкурсы 2017 года на предоставление субсидий для проведения прикладных научных исследований и разработок, направленных на создание продукции и технологий (1-я очередь)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54AF8" w:rsidRDefault="00654A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8725536" w:history="1">
        <w:r w:rsidRPr="00DE3015">
          <w:rPr>
            <w:rStyle w:val="a4"/>
            <w:noProof/>
          </w:rPr>
          <w:t>Конкурсы 2017 года на предоставление субсидий для проведения прикладных научных исследований для развития отраслей экономики (1-3 очереди)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_Toc478725536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A55FE" w:rsidRPr="002D2898" w:rsidRDefault="00AC2B2C" w:rsidP="005A55FE">
      <w:pPr>
        <w:spacing w:before="120" w:after="120"/>
        <w:ind w:firstLine="851"/>
        <w:jc w:val="both"/>
        <w:rPr>
          <w:b/>
        </w:rPr>
      </w:pPr>
      <w:r w:rsidRPr="002E064C">
        <w:rPr>
          <w:b/>
          <w:bCs/>
          <w:color w:val="000000"/>
        </w:rPr>
        <w:fldChar w:fldCharType="end"/>
      </w:r>
      <w:r w:rsidR="00072D51" w:rsidRPr="002E064C">
        <w:br w:type="page"/>
      </w:r>
      <w:bookmarkStart w:id="1" w:name="_Toc296501818"/>
      <w:bookmarkStart w:id="2" w:name="_Toc296698035"/>
    </w:p>
    <w:p w:rsidR="005A55FE" w:rsidRPr="006C2ACD" w:rsidRDefault="005A55FE" w:rsidP="005A55F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78725529"/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К</w:t>
      </w:r>
      <w:r w:rsidRPr="006C2ACD">
        <w:rPr>
          <w:rFonts w:ascii="Times New Roman" w:hAnsi="Times New Roman" w:cs="Times New Roman"/>
          <w:sz w:val="28"/>
          <w:szCs w:val="28"/>
        </w:rPr>
        <w:t>онкурс инноваций в образовании 2017 года (КИвО - 2017)</w:t>
      </w:r>
      <w:bookmarkEnd w:id="3"/>
    </w:p>
    <w:p w:rsidR="005A55FE" w:rsidRDefault="005A55FE" w:rsidP="005A55FE">
      <w:pPr>
        <w:pStyle w:val="1"/>
        <w:jc w:val="center"/>
        <w:rPr>
          <w:b w:val="0"/>
          <w:bCs w:val="0"/>
          <w:sz w:val="28"/>
          <w:szCs w:val="28"/>
        </w:rPr>
      </w:pPr>
    </w:p>
    <w:p w:rsidR="005A55FE" w:rsidRPr="006C2ACD" w:rsidRDefault="005A55FE" w:rsidP="005A55FE">
      <w:pPr>
        <w:ind w:firstLine="709"/>
        <w:jc w:val="both"/>
      </w:pPr>
      <w:r w:rsidRPr="006C2ACD">
        <w:t>Институт образования НИУ ВШЭ и «РЫБАКОВ ФОНД» при поддержке Агентства Стратегических Инициатив проводит конкурс инноваций в образовании.</w:t>
      </w:r>
    </w:p>
    <w:p w:rsidR="005A55FE" w:rsidRPr="006C2ACD" w:rsidRDefault="005A55FE" w:rsidP="005A55FE">
      <w:pPr>
        <w:ind w:firstLine="709"/>
        <w:jc w:val="both"/>
      </w:pPr>
      <w:r w:rsidRPr="006C2ACD">
        <w:rPr>
          <w:b/>
          <w:bCs/>
        </w:rPr>
        <w:t>К участию в конкурсе приглашаются</w:t>
      </w:r>
      <w:r w:rsidRPr="006C2ACD">
        <w:t> преподаватели, предприниматели, учащиеся и все интересующиеся образованием.</w:t>
      </w:r>
    </w:p>
    <w:p w:rsidR="005A55FE" w:rsidRPr="006C2ACD" w:rsidRDefault="005A55FE" w:rsidP="005A55FE">
      <w:pPr>
        <w:ind w:firstLine="709"/>
        <w:jc w:val="both"/>
      </w:pPr>
      <w:r w:rsidRPr="006C2ACD">
        <w:t>Сотрудники Института образования НИУ ВШЭ проведут образовательную, а Высшей школы менеджмента деловую экспертизу проектов, помогут развить идеи и подготовят лучшие команды к переговорам с потенциальными партнерами. С 2016 года соорганизатором конкурса является </w:t>
      </w:r>
      <w:hyperlink r:id="rId10" w:history="1">
        <w:r w:rsidRPr="006C2ACD">
          <w:rPr>
            <w:rStyle w:val="a4"/>
          </w:rPr>
          <w:t>РЫБАКОВ ФОНД</w:t>
        </w:r>
      </w:hyperlink>
      <w:r w:rsidRPr="006C2ACD">
        <w:t> .</w:t>
      </w:r>
    </w:p>
    <w:p w:rsidR="005A55FE" w:rsidRPr="006C2ACD" w:rsidRDefault="005A55FE" w:rsidP="005A55FE">
      <w:pPr>
        <w:ind w:firstLine="709"/>
        <w:jc w:val="both"/>
      </w:pPr>
      <w:r w:rsidRPr="006C2ACD">
        <w:t>К участию приглашаются </w:t>
      </w:r>
      <w:r w:rsidRPr="006C2ACD">
        <w:rPr>
          <w:b/>
          <w:bCs/>
        </w:rPr>
        <w:t>индивидуальные разработчики и небольшие команды из 2–6 человек</w:t>
      </w:r>
      <w:r w:rsidRPr="006C2ACD">
        <w:t>.</w:t>
      </w:r>
    </w:p>
    <w:p w:rsidR="005A55FE" w:rsidRPr="006C2ACD" w:rsidRDefault="005A55FE" w:rsidP="005A55FE">
      <w:pPr>
        <w:ind w:firstLine="709"/>
        <w:jc w:val="both"/>
      </w:pPr>
      <w:r w:rsidRPr="006C2ACD">
        <w:t>В рамках конкурса рассматриваются </w:t>
      </w:r>
      <w:r w:rsidRPr="006C2ACD">
        <w:rPr>
          <w:b/>
          <w:bCs/>
        </w:rPr>
        <w:t>стартапы на начальной стадии</w:t>
      </w:r>
      <w:r w:rsidRPr="006C2ACD">
        <w:t>. Вне зависимости от этапа развития проекта, каждая команда должна показать, что у них есть нечто большее, чем абстрактная идея.</w:t>
      </w:r>
    </w:p>
    <w:p w:rsidR="005A55FE" w:rsidRPr="006C2ACD" w:rsidRDefault="005A55FE" w:rsidP="005A55FE">
      <w:pPr>
        <w:ind w:firstLine="709"/>
        <w:jc w:val="both"/>
      </w:pPr>
      <w:r w:rsidRPr="006C2ACD">
        <w:t>Особенность конкурса заключается в том, что он также является акселератором. Во время летней школы организаторы конкурса помогут участникам доработать проект и представить его потенциальным инвесторам или партнерам.</w:t>
      </w:r>
    </w:p>
    <w:p w:rsidR="005A55FE" w:rsidRPr="006C2ACD" w:rsidRDefault="005A55FE" w:rsidP="005A55FE">
      <w:pPr>
        <w:ind w:firstLine="709"/>
        <w:jc w:val="both"/>
      </w:pPr>
      <w:r w:rsidRPr="006C2ACD">
        <w:rPr>
          <w:b/>
          <w:bCs/>
        </w:rPr>
        <w:t>Конкурс проходит в три этапа</w:t>
      </w:r>
    </w:p>
    <w:p w:rsidR="005A55FE" w:rsidRPr="006C2ACD" w:rsidRDefault="005A55FE" w:rsidP="005A55FE">
      <w:pPr>
        <w:numPr>
          <w:ilvl w:val="0"/>
          <w:numId w:val="4"/>
        </w:numPr>
        <w:jc w:val="both"/>
      </w:pPr>
      <w:r w:rsidRPr="006C2ACD">
        <w:rPr>
          <w:b/>
          <w:bCs/>
        </w:rPr>
        <w:t>Онлайн-заявка</w:t>
      </w:r>
    </w:p>
    <w:p w:rsidR="005A55FE" w:rsidRPr="006C2ACD" w:rsidRDefault="005A55FE" w:rsidP="005A55FE">
      <w:pPr>
        <w:ind w:firstLine="709"/>
        <w:jc w:val="both"/>
      </w:pPr>
      <w:r w:rsidRPr="006C2ACD">
        <w:t>Прием заявок: </w:t>
      </w:r>
      <w:r w:rsidRPr="006C2ACD">
        <w:rPr>
          <w:b/>
          <w:bCs/>
        </w:rPr>
        <w:t>01 апреля — 12 мая 2017</w:t>
      </w:r>
    </w:p>
    <w:p w:rsidR="005A55FE" w:rsidRPr="006C2ACD" w:rsidRDefault="005A55FE" w:rsidP="005A55FE">
      <w:pPr>
        <w:ind w:firstLine="709"/>
        <w:jc w:val="both"/>
      </w:pPr>
      <w:r w:rsidRPr="006C2ACD">
        <w:t>Пресс-конференция, объявление результатов: 1 июня 2017</w:t>
      </w:r>
    </w:p>
    <w:p w:rsidR="005A55FE" w:rsidRPr="006C2ACD" w:rsidRDefault="005A55FE" w:rsidP="005A55FE">
      <w:pPr>
        <w:numPr>
          <w:ilvl w:val="0"/>
          <w:numId w:val="5"/>
        </w:numPr>
        <w:jc w:val="both"/>
      </w:pPr>
      <w:r w:rsidRPr="006C2ACD">
        <w:rPr>
          <w:b/>
          <w:bCs/>
        </w:rPr>
        <w:t>Летняя школа </w:t>
      </w:r>
    </w:p>
    <w:p w:rsidR="005A55FE" w:rsidRPr="006C2ACD" w:rsidRDefault="005A55FE" w:rsidP="005A55FE">
      <w:pPr>
        <w:ind w:firstLine="709"/>
        <w:jc w:val="both"/>
      </w:pPr>
      <w:r w:rsidRPr="006C2ACD">
        <w:t>Июнь 2017, Москва</w:t>
      </w:r>
    </w:p>
    <w:p w:rsidR="005A55FE" w:rsidRPr="006C2ACD" w:rsidRDefault="005A55FE" w:rsidP="005A55FE">
      <w:pPr>
        <w:ind w:firstLine="709"/>
        <w:jc w:val="both"/>
      </w:pPr>
      <w:r w:rsidRPr="006C2ACD">
        <w:t>Команды, прошедшие первый отборочный этап, примут участие во втором этапе конкурса — летней школе, на которой будут иметь возможность доработать проект, получив индивидуальную образовательную и бизнес консультации. На данном этапе будет оцениваться не только идейная составляющая проекта, но и работа самих участников. Участникам второго этапа будет компенсирован проезд к месту проведения Летней школы, проживание и питание. Самые яркие и активные участники второго этапа получат возможность принять участие в различных мероприятиях спонсоров.</w:t>
      </w:r>
    </w:p>
    <w:p w:rsidR="005A55FE" w:rsidRPr="006C2ACD" w:rsidRDefault="005A55FE" w:rsidP="005A55FE">
      <w:pPr>
        <w:numPr>
          <w:ilvl w:val="0"/>
          <w:numId w:val="6"/>
        </w:numPr>
        <w:jc w:val="both"/>
      </w:pPr>
      <w:r w:rsidRPr="006C2ACD">
        <w:rPr>
          <w:b/>
          <w:bCs/>
        </w:rPr>
        <w:t>Финал</w:t>
      </w:r>
    </w:p>
    <w:p w:rsidR="005A55FE" w:rsidRPr="006C2ACD" w:rsidRDefault="005A55FE" w:rsidP="005A55FE">
      <w:pPr>
        <w:ind w:firstLine="709"/>
        <w:jc w:val="both"/>
      </w:pPr>
      <w:r w:rsidRPr="006C2ACD">
        <w:t>Сентябрь 2017, Москва</w:t>
      </w:r>
    </w:p>
    <w:p w:rsidR="005A55FE" w:rsidRPr="006C2ACD" w:rsidRDefault="005A55FE" w:rsidP="005A55FE">
      <w:pPr>
        <w:ind w:firstLine="709"/>
        <w:jc w:val="both"/>
      </w:pPr>
      <w:r w:rsidRPr="006C2ACD">
        <w:t>На данном этапе участникам предстоит представить доработанные проекты жюри конкурса, потенциальным инвесторам и широкой публике. Финал конкурса традиционно проходит в рамках международной конференции в области новых образовательных технологий #EdCrunch.</w:t>
      </w:r>
    </w:p>
    <w:p w:rsidR="005A55FE" w:rsidRDefault="005A55FE" w:rsidP="005A55FE">
      <w:pPr>
        <w:ind w:firstLine="709"/>
        <w:jc w:val="both"/>
        <w:rPr>
          <w:kern w:val="32"/>
        </w:rPr>
      </w:pPr>
    </w:p>
    <w:p w:rsidR="005A55FE" w:rsidRPr="00823D4D" w:rsidRDefault="005A55FE" w:rsidP="005A55FE">
      <w:pPr>
        <w:ind w:firstLine="709"/>
        <w:jc w:val="both"/>
        <w:rPr>
          <w:kern w:val="32"/>
        </w:rPr>
      </w:pPr>
    </w:p>
    <w:p w:rsidR="005A55FE" w:rsidRPr="006C2ACD" w:rsidRDefault="005A55FE" w:rsidP="005A55FE">
      <w:pPr>
        <w:pBdr>
          <w:bottom w:val="single" w:sz="6" w:space="1" w:color="auto"/>
        </w:pBdr>
        <w:spacing w:before="120" w:after="120"/>
        <w:ind w:firstLine="851"/>
        <w:jc w:val="both"/>
        <w:rPr>
          <w:b/>
        </w:rPr>
      </w:pPr>
      <w:r w:rsidRPr="006C2ACD">
        <w:rPr>
          <w:b/>
        </w:rPr>
        <w:t>Срок окончания приема заявок:  </w:t>
      </w:r>
      <w:r w:rsidRPr="006C2ACD">
        <w:rPr>
          <w:b/>
          <w:bCs/>
        </w:rPr>
        <w:t xml:space="preserve"> </w:t>
      </w:r>
      <w:r>
        <w:rPr>
          <w:b/>
          <w:bCs/>
        </w:rPr>
        <w:t>12 мая 2017 года</w:t>
      </w:r>
    </w:p>
    <w:p w:rsidR="005A55FE" w:rsidRPr="006C2ACD" w:rsidRDefault="005A55FE" w:rsidP="005A55FE">
      <w:pPr>
        <w:pBdr>
          <w:bottom w:val="single" w:sz="6" w:space="1" w:color="auto"/>
        </w:pBdr>
        <w:spacing w:before="120" w:after="120"/>
        <w:ind w:firstLine="851"/>
        <w:jc w:val="both"/>
        <w:rPr>
          <w:b/>
        </w:rPr>
      </w:pPr>
      <w:r w:rsidRPr="006C2ACD">
        <w:rPr>
          <w:b/>
        </w:rPr>
        <w:t xml:space="preserve">Подробная информация о конкурсе представлена на сайте: </w:t>
      </w:r>
      <w:hyperlink r:id="rId11" w:history="1">
        <w:r w:rsidRPr="00B31F96">
          <w:rPr>
            <w:rStyle w:val="a4"/>
            <w:b/>
            <w:bCs/>
          </w:rPr>
          <w:t>http://kivo.hse.ru/</w:t>
        </w:r>
      </w:hyperlink>
      <w:r>
        <w:rPr>
          <w:b/>
          <w:bCs/>
        </w:rPr>
        <w:t xml:space="preserve"> </w:t>
      </w:r>
    </w:p>
    <w:p w:rsidR="005A55FE" w:rsidRDefault="005A55FE" w:rsidP="005A55FE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5A55FE" w:rsidRDefault="005A55FE">
      <w:pPr>
        <w:rPr>
          <w:b/>
          <w:bCs/>
          <w:kern w:val="32"/>
        </w:rPr>
      </w:pPr>
      <w:r>
        <w:br w:type="page"/>
      </w:r>
    </w:p>
    <w:p w:rsidR="00E21333" w:rsidRPr="00E21333" w:rsidRDefault="002809F4" w:rsidP="00E21333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78725530"/>
      <w:r>
        <w:rPr>
          <w:rFonts w:ascii="Times New Roman" w:hAnsi="Times New Roman" w:cs="Times New Roman"/>
          <w:sz w:val="28"/>
          <w:szCs w:val="28"/>
        </w:rPr>
        <w:lastRenderedPageBreak/>
        <w:t xml:space="preserve">РФФИ. </w:t>
      </w:r>
      <w:r w:rsidR="00E21333">
        <w:rPr>
          <w:rFonts w:ascii="Times New Roman" w:hAnsi="Times New Roman" w:cs="Times New Roman"/>
          <w:sz w:val="28"/>
          <w:szCs w:val="28"/>
        </w:rPr>
        <w:t>К</w:t>
      </w:r>
      <w:r w:rsidR="00E21333" w:rsidRPr="00E21333">
        <w:rPr>
          <w:rFonts w:ascii="Times New Roman" w:hAnsi="Times New Roman" w:cs="Times New Roman"/>
          <w:sz w:val="28"/>
          <w:szCs w:val="28"/>
        </w:rPr>
        <w:t>онкурс проектов 2018 года фундаментальных научных исследований, проводимый совместно РФФИ и Национальным исследовательским фондом Кореи</w:t>
      </w:r>
      <w:bookmarkEnd w:id="4"/>
    </w:p>
    <w:p w:rsid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809F4" w:rsidRPr="002809F4" w:rsidRDefault="002809F4" w:rsidP="002809F4"/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Российский фонд фундаментальных исследований (РФФИ, Фонд) и Национальный исследовательский фонд Кореи (НИФ) объявляют конкурс проектов 2018 года фундаментальных научных исследований.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rPr>
          <w:b/>
          <w:bCs/>
        </w:rPr>
        <w:t>Код Конкурса - «НИФ_а»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rPr>
          <w:b/>
          <w:bCs/>
        </w:rPr>
        <w:t>Задача Конкурса</w:t>
      </w:r>
      <w:r w:rsidRPr="00E21333"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Кореи.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На Конкурс могут быть представлены проекты фундаментальных научных исследований, согласованно выполняемые физическими лицами из России и Кореи, по следующим </w:t>
      </w:r>
      <w:r w:rsidRPr="00E21333">
        <w:rPr>
          <w:b/>
          <w:bCs/>
        </w:rPr>
        <w:t>направлениям: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математика, механика и информатика;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физика и астрономия;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химия и науки о материалах;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биология и медицинские науки;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науки о Земле;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инфокоммуникационные технологии и вычислительные системы;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фундаментальные основы инженерных наук;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история; археология; этнография;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экономика;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философия; социология; политология; правоведение; науковедение;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филология; искусствоведение;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комплексное изучение человека; психология; педагогика; социальные проблемы здоровья и экологии человека;</w:t>
      </w:r>
    </w:p>
    <w:p w:rsidR="00E21333" w:rsidRPr="00E21333" w:rsidRDefault="00E21333" w:rsidP="0015153D">
      <w:pPr>
        <w:numPr>
          <w:ilvl w:val="0"/>
          <w:numId w:val="2"/>
        </w:numPr>
        <w:spacing w:before="120" w:after="120"/>
        <w:jc w:val="both"/>
      </w:pPr>
      <w:r w:rsidRPr="00E21333">
        <w:t>глобальные проблемы и международные отношения.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Срок выполнения проекта, представляемого на Конкурс – 2 года.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Физические лица – российские участники и корейские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корейские – в НИФ.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Название Проекта должно быть одинаковым в Заявке российских и корейских участников Конкурса.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Оформление заявок на участие проектов в Конкурсе в КИАС РФФИ проходит </w:t>
      </w:r>
      <w:r w:rsidRPr="00E21333">
        <w:rPr>
          <w:b/>
          <w:bCs/>
        </w:rPr>
        <w:t>с 27 марта 2017 года до 23:59 по московскому времени 15 мая 2017 года</w:t>
      </w:r>
      <w:r w:rsidRPr="00E21333">
        <w:t>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lastRenderedPageBreak/>
        <w:t>Печатный экземпляр Заявки со всеми обязательными приложениями должен быть представлен в Фонд до 17 часов 00 минут московского времени 01 июня 2017 года.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Подведение итогов Конкурса – сентябрь 2017 г.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По результатам Конкурса Фонд предоставляет грант на первый год реализации Проекта.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Получателями гранта Фонда являются все физические лица, указанные в Заявке.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Решение о предоставлении гранта на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Членами коллектива могут быть граждане России и граждане других стран, имеющие вид на жительство в России. Лица, имеющие вид на жительство в России, должны состоять на учёте в налоговых органах и Пенсионном фонде России.</w:t>
      </w:r>
    </w:p>
    <w:p w:rsidR="00E21333" w:rsidRPr="00E21333" w:rsidRDefault="00E21333" w:rsidP="00E21333">
      <w:pPr>
        <w:spacing w:before="120" w:after="120"/>
        <w:ind w:firstLine="709"/>
        <w:jc w:val="both"/>
      </w:pPr>
      <w:r w:rsidRPr="00E21333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172B65" w:rsidRDefault="00172B65" w:rsidP="00581F85">
      <w:pPr>
        <w:spacing w:before="120" w:after="120"/>
        <w:ind w:firstLine="709"/>
        <w:jc w:val="both"/>
      </w:pPr>
    </w:p>
    <w:p w:rsidR="00172B65" w:rsidRPr="00172B65" w:rsidRDefault="00E720F3" w:rsidP="00581F85">
      <w:pPr>
        <w:spacing w:before="120" w:after="120"/>
        <w:ind w:firstLine="709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Pr="005B16D9">
        <w:rPr>
          <w:b/>
          <w:bCs/>
        </w:rPr>
        <w:t xml:space="preserve"> </w:t>
      </w:r>
      <w:r w:rsidR="002D2898">
        <w:rPr>
          <w:b/>
          <w:bCs/>
        </w:rPr>
        <w:t>15 мая</w:t>
      </w:r>
      <w:r w:rsidR="00172B65" w:rsidRPr="00172B65">
        <w:rPr>
          <w:b/>
          <w:bCs/>
        </w:rPr>
        <w:t xml:space="preserve"> 2017 года (включительно)</w:t>
      </w:r>
      <w:r w:rsidR="00172B65" w:rsidRPr="00172B65">
        <w:t>.</w:t>
      </w:r>
    </w:p>
    <w:p w:rsidR="00172B65" w:rsidRPr="00172B65" w:rsidRDefault="00E720F3" w:rsidP="00581F85">
      <w:pPr>
        <w:spacing w:before="120" w:after="120"/>
        <w:ind w:firstLine="709"/>
        <w:jc w:val="both"/>
        <w:rPr>
          <w:b/>
        </w:rPr>
      </w:pPr>
      <w:r w:rsidRPr="00172B65">
        <w:rPr>
          <w:b/>
        </w:rPr>
        <w:t xml:space="preserve">Подробная информация о конкурсе </w:t>
      </w:r>
      <w:r w:rsidR="00172B65" w:rsidRPr="00172B65">
        <w:rPr>
          <w:b/>
        </w:rPr>
        <w:t xml:space="preserve">представлена на сайте </w:t>
      </w:r>
      <w:r w:rsidR="002D2898">
        <w:rPr>
          <w:b/>
        </w:rPr>
        <w:t>фонда</w:t>
      </w:r>
      <w:r w:rsidR="00172B65" w:rsidRPr="00172B65">
        <w:rPr>
          <w:b/>
        </w:rPr>
        <w:t>:</w:t>
      </w:r>
      <w:r w:rsidR="002D2898">
        <w:rPr>
          <w:b/>
        </w:rPr>
        <w:t xml:space="preserve"> </w:t>
      </w:r>
      <w:hyperlink r:id="rId12" w:history="1">
        <w:r w:rsidR="002D2898" w:rsidRPr="002D2898">
          <w:rPr>
            <w:rStyle w:val="a4"/>
            <w:b/>
          </w:rPr>
          <w:t>http://www.rfbr.ru/rffi/ru/contest/o_1969588</w:t>
        </w:r>
      </w:hyperlink>
    </w:p>
    <w:p w:rsidR="00C7387C" w:rsidRDefault="00C7387C" w:rsidP="00581F85">
      <w:pPr>
        <w:spacing w:before="120" w:after="120"/>
        <w:ind w:firstLine="709"/>
        <w:jc w:val="both"/>
        <w:rPr>
          <w:b/>
          <w:bCs/>
          <w:i/>
        </w:rPr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2809F4" w:rsidRDefault="002809F4" w:rsidP="002D2898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D2898" w:rsidRPr="002D2898" w:rsidRDefault="002809F4" w:rsidP="002D2898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7872553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РФФИ. </w:t>
      </w:r>
      <w:r w:rsidR="00172B65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2D2898" w:rsidRPr="002D2898">
        <w:rPr>
          <w:rFonts w:ascii="Times New Roman" w:hAnsi="Times New Roman" w:cs="Times New Roman"/>
          <w:color w:val="000000"/>
          <w:sz w:val="28"/>
          <w:szCs w:val="28"/>
        </w:rPr>
        <w:t>онкурс 2018 года проектов фундаментальных научных исследований, проводимый совместно РФФИ, Национальной академией наук Азербайджана</w:t>
      </w:r>
      <w:bookmarkEnd w:id="5"/>
    </w:p>
    <w:p w:rsidR="00E720F3" w:rsidRPr="00E720F3" w:rsidRDefault="00E720F3" w:rsidP="00172B65">
      <w:pPr>
        <w:pStyle w:val="1"/>
        <w:jc w:val="center"/>
      </w:pPr>
    </w:p>
    <w:p w:rsidR="002D2898" w:rsidRDefault="002D2898" w:rsidP="002D2898">
      <w:pPr>
        <w:spacing w:before="120" w:after="120"/>
        <w:jc w:val="both"/>
        <w:rPr>
          <w:bCs/>
          <w:color w:val="000000"/>
        </w:rPr>
      </w:pP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Российский фонд фундаментальных исследований (РФФИ, Фонд), Национальная академия наук Азербайджана (НАН Азербайджана) и Фонд развития науки при Президенте Азербайджанской Республики ФРН) объявляют Конкурс 2018 года проектов фундаментальных научных исследований.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/>
          <w:bCs/>
          <w:color w:val="000000"/>
        </w:rPr>
        <w:t>Код Конкурса – «Аз_а».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/>
          <w:bCs/>
          <w:color w:val="000000"/>
        </w:rPr>
        <w:t>Задача Конкурса</w:t>
      </w:r>
      <w:r w:rsidRPr="002D2898">
        <w:rPr>
          <w:bCs/>
          <w:color w:val="000000"/>
        </w:rPr>
        <w:t xml:space="preserve"> – развитие международного сотрудничества в области фундаментальных научных исследований, финансовая поддержка проектов </w:t>
      </w:r>
      <w:r w:rsidRPr="002D2898">
        <w:rPr>
          <w:bCs/>
          <w:color w:val="000000"/>
        </w:rPr>
        <w:lastRenderedPageBreak/>
        <w:t>фундаментальных научных исследований, осуществляемых совместно учёными из России и Азербайджана.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выполняемые физическими лицами из России и Азербайджана, по следующим тематическим направлениям: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1. Физика полупроводников и твёрдых растворов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2. Исследования в области механики, математики, астрофизики и интеллектуальных информационных систем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3. Геоэкология и геодинамика Кавказа и Каспийского моря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4. Каспийский бассейн: энергетическая безопасность и обеспечение рационального природопользования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5. Биомедицинские исследования, биоразнообразие и палеогенетика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6. Новые материалы и технологии для энергетики и разведки, разработки и переработки нефти и газа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7. Мультикультурализм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Срок выполнения Проектов, представляемых на Конкурс, – 2 года.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Физические лица – российские участники и азербайджанские участники, согласовывают между собой содержание исследований и название Проекта и подают Проект на Конкурс, оформляя заявки на участие Проектов в конкурсе (далее – Заявки): российские участники Конкурса в Фонд, азербайджанские – в ФРН.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Название Проекта должно быть одинаковым в Заявках российских и азербайджанских участников Конкурса.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Оформление заявок на участие проектов в Конкурсе в КИАС РФФИ проходит</w:t>
      </w:r>
      <w:r w:rsidRPr="002D2898">
        <w:rPr>
          <w:b/>
          <w:bCs/>
          <w:color w:val="000000"/>
        </w:rPr>
        <w:t> с 28 марта 2017 года до 17 часов 00 минут московского времени 29 июня 2017 года</w:t>
      </w:r>
      <w:r w:rsidRPr="002D2898">
        <w:rPr>
          <w:bCs/>
          <w:color w:val="000000"/>
        </w:rPr>
        <w:t>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14 июля 2017 года.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Подведение итогов Конкурса – IV квартал 2017 года.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По итогам Конкурса Фонд выделяет грант на проведение работ по Проекту только в 2018 году.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Фонд предоставляет гранты на реализацию Проектов только российским участникам.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Решение о предоставлении гранта на следующий (второй) год выполнения Проекта Фонд будет принимать по результатам экспертизы отчёта о реализации Проекта в истекшем году.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lastRenderedPageBreak/>
        <w:t>Членами коллектива могут быть граждане России и граждане других стран, имеющие вид на жительство в России. Лица, имеющие вид на жительство в России, должны состоять на учёте в налоговых органах и Пенсионном фонде России.</w:t>
      </w:r>
    </w:p>
    <w:p w:rsidR="002D2898" w:rsidRPr="002D2898" w:rsidRDefault="002D2898" w:rsidP="002D2898">
      <w:pPr>
        <w:spacing w:before="120" w:after="120"/>
        <w:ind w:firstLine="703"/>
        <w:jc w:val="both"/>
        <w:rPr>
          <w:bCs/>
          <w:color w:val="000000"/>
        </w:rPr>
      </w:pPr>
      <w:r w:rsidRPr="002D2898">
        <w:rPr>
          <w:bCs/>
          <w:color w:val="000000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2D2898" w:rsidRDefault="002D2898" w:rsidP="00581F85">
      <w:pPr>
        <w:spacing w:before="120" w:after="120"/>
        <w:ind w:firstLine="703"/>
        <w:jc w:val="both"/>
        <w:rPr>
          <w:bCs/>
          <w:color w:val="000000"/>
        </w:rPr>
      </w:pPr>
    </w:p>
    <w:p w:rsidR="002D2898" w:rsidRDefault="002D2898" w:rsidP="00581F85">
      <w:pPr>
        <w:spacing w:before="120" w:after="120"/>
        <w:ind w:firstLine="703"/>
        <w:jc w:val="both"/>
        <w:rPr>
          <w:bCs/>
          <w:color w:val="000000"/>
        </w:rPr>
      </w:pPr>
    </w:p>
    <w:p w:rsidR="002D2898" w:rsidRPr="00172B65" w:rsidRDefault="002D2898" w:rsidP="002D2898">
      <w:pPr>
        <w:spacing w:before="120" w:after="120"/>
        <w:ind w:firstLine="709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Pr="005B16D9">
        <w:rPr>
          <w:b/>
          <w:bCs/>
        </w:rPr>
        <w:t xml:space="preserve"> </w:t>
      </w:r>
      <w:r w:rsidRPr="002D2898">
        <w:rPr>
          <w:b/>
          <w:bCs/>
          <w:color w:val="000000"/>
        </w:rPr>
        <w:t>17 часов 00 минут моск</w:t>
      </w:r>
      <w:r>
        <w:rPr>
          <w:b/>
          <w:bCs/>
          <w:color w:val="000000"/>
        </w:rPr>
        <w:t>.</w:t>
      </w:r>
      <w:r w:rsidRPr="002D2898">
        <w:rPr>
          <w:b/>
          <w:bCs/>
          <w:color w:val="000000"/>
        </w:rPr>
        <w:t xml:space="preserve"> времени 29 июня 2017 года</w:t>
      </w:r>
    </w:p>
    <w:p w:rsidR="002D2898" w:rsidRPr="00172B65" w:rsidRDefault="002D2898" w:rsidP="002D2898">
      <w:pPr>
        <w:spacing w:before="120" w:after="120"/>
        <w:ind w:firstLine="709"/>
        <w:jc w:val="both"/>
        <w:rPr>
          <w:b/>
        </w:rPr>
      </w:pPr>
      <w:r w:rsidRPr="00172B65">
        <w:rPr>
          <w:b/>
        </w:rPr>
        <w:t xml:space="preserve">Подробная информация о конкурсе представлена на сайте </w:t>
      </w:r>
      <w:r>
        <w:rPr>
          <w:b/>
        </w:rPr>
        <w:t>фонда</w:t>
      </w:r>
      <w:r w:rsidRPr="00172B65">
        <w:rPr>
          <w:b/>
        </w:rPr>
        <w:t>:</w:t>
      </w:r>
      <w:r>
        <w:rPr>
          <w:b/>
        </w:rPr>
        <w:t xml:space="preserve"> </w:t>
      </w:r>
      <w:hyperlink r:id="rId13" w:history="1">
        <w:r w:rsidRPr="002D2898">
          <w:rPr>
            <w:rStyle w:val="a4"/>
            <w:b/>
            <w:bCs/>
          </w:rPr>
          <w:t>http://www.rfbr.ru/rffi/ru/contest/n_812/o_1969520</w:t>
        </w:r>
      </w:hyperlink>
    </w:p>
    <w:p w:rsidR="00BF45E1" w:rsidRDefault="00BF45E1" w:rsidP="00BF45E1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E10C76" w:rsidRPr="00E10C76" w:rsidRDefault="00E10C76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BF45E1" w:rsidRDefault="00BF45E1" w:rsidP="00BF45E1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98" w:rsidRPr="002D2898" w:rsidRDefault="002809F4" w:rsidP="002D2898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78725532"/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Культуры РФ. </w:t>
      </w:r>
      <w:r w:rsidR="002D28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D2898" w:rsidRPr="002D2898">
        <w:rPr>
          <w:rFonts w:ascii="Times New Roman" w:hAnsi="Times New Roman" w:cs="Times New Roman"/>
          <w:color w:val="000000"/>
          <w:sz w:val="28"/>
          <w:szCs w:val="28"/>
        </w:rPr>
        <w:t>V Всероссийский конкурс молодых ученых в области искусств и культуры (2017 год)</w:t>
      </w:r>
      <w:bookmarkEnd w:id="6"/>
    </w:p>
    <w:p w:rsidR="000F1279" w:rsidRPr="000F1279" w:rsidRDefault="000F1279" w:rsidP="002D2898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98" w:rsidRPr="002D2898" w:rsidRDefault="002D2898" w:rsidP="002D2898">
      <w:pPr>
        <w:spacing w:before="120" w:after="120"/>
        <w:ind w:firstLine="851"/>
        <w:jc w:val="both"/>
      </w:pPr>
      <w:r w:rsidRPr="002D2898">
        <w:t>В 2017 году Министерство культуры Российской Федерации проводит Всероссийский ежегодный конкурс молодых ученых в области искусств и культуры по следующим номинациям: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Кино-, теле- и другие экранные искусства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Музыкальное искусство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Литературоведение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Театральное, хореографическое и цирковое искусство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Изобразительное и декоративно-прикладное искусство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Архитектура и дизайн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Музееведение, консервация и реставрация историко-культурных объектов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Теория и история искусства и культуры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Социально-культурная деятельность</w:t>
      </w:r>
    </w:p>
    <w:p w:rsidR="002D2898" w:rsidRPr="002D2898" w:rsidRDefault="002D2898" w:rsidP="0015153D">
      <w:pPr>
        <w:numPr>
          <w:ilvl w:val="0"/>
          <w:numId w:val="3"/>
        </w:numPr>
        <w:spacing w:before="120" w:after="120"/>
        <w:jc w:val="both"/>
      </w:pPr>
      <w:r w:rsidRPr="002D2898">
        <w:t>Библиотечно-информационная деятельность</w:t>
      </w:r>
    </w:p>
    <w:p w:rsidR="002D2898" w:rsidRPr="002D2898" w:rsidRDefault="002D2898" w:rsidP="002D2898">
      <w:pPr>
        <w:spacing w:before="120" w:after="120"/>
        <w:ind w:firstLine="851"/>
        <w:jc w:val="both"/>
      </w:pPr>
      <w:r w:rsidRPr="002D2898">
        <w:t>В состязании смогут принять участие </w:t>
      </w:r>
      <w:r w:rsidRPr="002D2898">
        <w:rPr>
          <w:b/>
          <w:bCs/>
        </w:rPr>
        <w:t>студенты и аспиранты образовательных и научных организаций (в возрасте до 30 лет на момент проведения конкурса)</w:t>
      </w:r>
      <w:r w:rsidRPr="002D2898">
        <w:t>, обучающиеся по специальностям (направлениям подготовки) высшего образования в сфере культуры и искусства.</w:t>
      </w:r>
    </w:p>
    <w:p w:rsidR="002D2898" w:rsidRPr="002D2898" w:rsidRDefault="002D2898" w:rsidP="002D2898">
      <w:pPr>
        <w:spacing w:before="120" w:after="120"/>
        <w:ind w:firstLine="851"/>
        <w:jc w:val="both"/>
      </w:pPr>
      <w:r w:rsidRPr="002D2898">
        <w:rPr>
          <w:b/>
          <w:bCs/>
        </w:rPr>
        <w:t>Задача конкурса</w:t>
      </w:r>
      <w:r w:rsidRPr="002D2898">
        <w:t xml:space="preserve"> – поддержка молодых исследователей и содействие их профессиональному росту, повышение интереса к научно-исследовательской деятельности среди молодежи. Конкурс способствует интеграции образовательной и научной (научно-исследовательской) деятельности в высшем образовании, </w:t>
      </w:r>
      <w:r w:rsidRPr="002D2898">
        <w:lastRenderedPageBreak/>
        <w:t>использованию новых знаний и достижений науки и техники в образовательной деятельности.</w:t>
      </w:r>
    </w:p>
    <w:p w:rsidR="002D2898" w:rsidRPr="002D2898" w:rsidRDefault="002D2898" w:rsidP="002D2898">
      <w:pPr>
        <w:spacing w:before="120" w:after="120"/>
        <w:ind w:firstLine="851"/>
        <w:jc w:val="both"/>
      </w:pPr>
      <w:r w:rsidRPr="002D2898">
        <w:t>Обладатель 1 премии (или группа соавторов) в каждой номинации награждается премией в размере </w:t>
      </w:r>
      <w:r w:rsidRPr="002D2898">
        <w:rPr>
          <w:b/>
          <w:bCs/>
        </w:rPr>
        <w:t>120 000 рублей</w:t>
      </w:r>
      <w:r w:rsidRPr="002D2898">
        <w:t>. Размеры 2 и 3 премий определяет Оргкомитет конкурса в пределах премиального фонда.</w:t>
      </w:r>
    </w:p>
    <w:p w:rsidR="002D2898" w:rsidRPr="002D2898" w:rsidRDefault="002D2898" w:rsidP="002D2898">
      <w:pPr>
        <w:spacing w:before="120" w:after="120"/>
        <w:ind w:firstLine="851"/>
        <w:jc w:val="both"/>
      </w:pPr>
      <w:r w:rsidRPr="002D2898">
        <w:t>Результаты Всероссийского конкурса молодых ученых в области искусств и культуры будут подведены в октябре-ноябре 2017 года.</w:t>
      </w:r>
    </w:p>
    <w:p w:rsidR="002D2898" w:rsidRPr="005A55FE" w:rsidRDefault="002D2898" w:rsidP="009D4A65">
      <w:pPr>
        <w:spacing w:before="120" w:after="120"/>
        <w:ind w:firstLine="851"/>
        <w:jc w:val="both"/>
        <w:rPr>
          <w:b/>
          <w:bCs/>
        </w:rPr>
      </w:pPr>
    </w:p>
    <w:p w:rsidR="002D2898" w:rsidRPr="005A55FE" w:rsidRDefault="002D2898" w:rsidP="009D4A65">
      <w:pPr>
        <w:spacing w:before="120" w:after="120"/>
        <w:ind w:firstLine="851"/>
        <w:jc w:val="both"/>
        <w:rPr>
          <w:b/>
          <w:bCs/>
        </w:rPr>
      </w:pPr>
    </w:p>
    <w:p w:rsidR="009D4A65" w:rsidRPr="009D4A65" w:rsidRDefault="002D2898" w:rsidP="009D4A65">
      <w:pPr>
        <w:spacing w:before="120" w:after="120"/>
        <w:ind w:firstLine="851"/>
        <w:jc w:val="both"/>
        <w:rPr>
          <w:b/>
          <w:bCs/>
        </w:rPr>
      </w:pPr>
      <w:r>
        <w:rPr>
          <w:b/>
          <w:bCs/>
        </w:rPr>
        <w:t xml:space="preserve">Срок окончания приема заявок: 22 сентября </w:t>
      </w:r>
      <w:r w:rsidR="00BF45E1">
        <w:rPr>
          <w:b/>
          <w:bCs/>
        </w:rPr>
        <w:t>2017 года.</w:t>
      </w:r>
    </w:p>
    <w:p w:rsidR="00E278C2" w:rsidRDefault="002D2898" w:rsidP="006C2ACD">
      <w:pPr>
        <w:spacing w:before="120" w:after="120"/>
        <w:ind w:firstLine="851"/>
        <w:rPr>
          <w:b/>
        </w:rPr>
      </w:pPr>
      <w:r>
        <w:rPr>
          <w:b/>
          <w:bCs/>
        </w:rPr>
        <w:t>Положение о конкурсе</w:t>
      </w:r>
      <w:r w:rsidR="009D4A65" w:rsidRPr="009D4A65">
        <w:rPr>
          <w:b/>
          <w:bCs/>
        </w:rPr>
        <w:t>:</w:t>
      </w:r>
      <w:bookmarkStart w:id="7" w:name="_Toc357283902"/>
      <w:r w:rsidR="006C2ACD">
        <w:rPr>
          <w:b/>
          <w:bCs/>
        </w:rPr>
        <w:t xml:space="preserve"> </w:t>
      </w:r>
      <w:hyperlink r:id="rId14" w:history="1">
        <w:r w:rsidRPr="00B31F96">
          <w:rPr>
            <w:rStyle w:val="a4"/>
            <w:b/>
          </w:rPr>
          <w:t>http://mkrf.ru/upload/mkrf/mkdocs2017/30_01_2017_01.pdf</w:t>
        </w:r>
      </w:hyperlink>
      <w:r>
        <w:rPr>
          <w:b/>
        </w:rPr>
        <w:t xml:space="preserve"> </w:t>
      </w:r>
    </w:p>
    <w:p w:rsidR="006C2ACD" w:rsidRPr="006C2ACD" w:rsidRDefault="006C2ACD" w:rsidP="006C2ACD">
      <w:pPr>
        <w:spacing w:before="120" w:after="120"/>
        <w:ind w:firstLine="851"/>
        <w:jc w:val="both"/>
        <w:rPr>
          <w:b/>
        </w:rPr>
      </w:pPr>
      <w:r w:rsidRPr="006C2ACD">
        <w:rPr>
          <w:b/>
        </w:rPr>
        <w:t>Объявление конкурса на сайте Министерства: </w:t>
      </w:r>
      <w:hyperlink r:id="rId15" w:history="1">
        <w:r w:rsidRPr="006C2ACD">
          <w:rPr>
            <w:rStyle w:val="a4"/>
            <w:b/>
          </w:rPr>
          <w:t>http://mkrf.ru/aktual/iv-vserossiyskiy-konkurs36</w:t>
        </w:r>
      </w:hyperlink>
    </w:p>
    <w:p w:rsidR="006C2ACD" w:rsidRDefault="006C2ACD" w:rsidP="006C2ACD">
      <w:pPr>
        <w:spacing w:before="120" w:after="120"/>
        <w:jc w:val="both"/>
        <w:rPr>
          <w:b/>
          <w:bCs/>
          <w:color w:val="000000"/>
        </w:rPr>
      </w:pPr>
    </w:p>
    <w:p w:rsidR="0049223A" w:rsidRDefault="0049223A" w:rsidP="0049223A">
      <w:pPr>
        <w:spacing w:before="120" w:after="120"/>
        <w:jc w:val="both"/>
        <w:rPr>
          <w:b/>
          <w:bCs/>
          <w:color w:val="000000"/>
        </w:rPr>
      </w:pPr>
    </w:p>
    <w:p w:rsidR="0049223A" w:rsidRPr="00E10C76" w:rsidRDefault="0049223A" w:rsidP="0049223A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9223A" w:rsidRDefault="0049223A" w:rsidP="0049223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3A" w:rsidRDefault="0049223A" w:rsidP="0049223A">
      <w:pPr>
        <w:pStyle w:val="1"/>
        <w:jc w:val="center"/>
        <w:rPr>
          <w:b w:val="0"/>
          <w:bCs w:val="0"/>
          <w:color w:val="000000"/>
        </w:rPr>
      </w:pPr>
      <w:bookmarkStart w:id="8" w:name="_Toc478725533"/>
      <w:r w:rsidRPr="0049223A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на лучшую статью о финансовых инструментах поддержки изобретательства: «Лучшая модель финансирования изобретательской деятельности в России»</w:t>
      </w:r>
      <w:bookmarkEnd w:id="8"/>
    </w:p>
    <w:p w:rsidR="0049223A" w:rsidRDefault="0049223A" w:rsidP="0049223A">
      <w:pPr>
        <w:jc w:val="both"/>
      </w:pPr>
    </w:p>
    <w:p w:rsidR="0049223A" w:rsidRDefault="0049223A" w:rsidP="0049223A">
      <w:pPr>
        <w:jc w:val="both"/>
      </w:pPr>
    </w:p>
    <w:p w:rsidR="0049223A" w:rsidRP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rPr>
          <w:b/>
          <w:bCs/>
        </w:rPr>
        <w:t>1 марта 2017 года</w:t>
      </w:r>
      <w:r w:rsidRPr="0049223A">
        <w:t> открыл прием работ Всероссийский конкурс на лучшую публикацию/научную статью о финансовых инструментах/моделях поддержки изобретательства «Лучшая модель финансирования изобретательской деятельности в России».</w:t>
      </w:r>
    </w:p>
    <w:p w:rsidR="0049223A" w:rsidRP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t>Организаторами конкурса выступают Всероссийское общество изобретателей и рационализаторов (ВОИР) и Издательский дом «Интеллектуальная собственность».</w:t>
      </w:r>
    </w:p>
    <w:p w:rsidR="0049223A" w:rsidRP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t>Конкурс проводится с целью выявления актуальных и высокопрофессиональных публикаций об инструментах финансовой поддержки изобретательства. Конкурсная работа должна представлять собой актуальное исследование по тематике конкурса, содержать обоснованные выводы по существу исследуемой проблемы, предложения по развитию и совершенствованию методологии учета, контроля и анализа финансовых результатов, развития сферы банковских услуг, денежно-кредитных отношений и принятия управленческих решений.</w:t>
      </w:r>
    </w:p>
    <w:p w:rsidR="0049223A" w:rsidRP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t>К участию приглашаются экономисты, финансисты, практикующие юристы и предприниматели, сотрудники и руководители органов государственной власти, преподаватели вузов, студенты бакалавриата и магистратуры, аспиранты.</w:t>
      </w:r>
    </w:p>
    <w:p w:rsidR="0049223A" w:rsidRP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t xml:space="preserve">В состав жюри Конкурса вошли признанные профессионалы, в числе которых А.А. Ищенко, Председатель ЦС ВОИР, к.э.н.; П.Ю. Ефимов, Начальник отдела методологии и аудита департамента проектного финансирования и инвестиционной политики, Министерства финансов РФ; П.И. Субботин, Ответственный секретарь Экспертного </w:t>
      </w:r>
      <w:r w:rsidRPr="0049223A">
        <w:lastRenderedPageBreak/>
        <w:t>совета по вопросам изобретательства и рационализаторства, интеллектуальной собственности, инженерного дела, детского научного и технического творчества при Комитете Государственной Думы по экономической политике, промышленности, инновационному развитию и предпринимательству, к.т.н.; В.С. Воронов, д.э.н. Доцент Санкт-Петербургского государственного экономического университета, заместитель заведующего по научной работе кафедры корпоративных финансов и оценки бизнеса;  Ю.П. Фомичёв, Заместитель директора ЗАО «Научно-инженерный центр Синапс», член редакционных советов журнала «Интеллектуальная собственность», к.т.н.;     А.Р. Птуха Анастасия Романовна, Председатель совета директоров консалтинговой группы «Степ бай Степ», к.ф.м.н. и другие.</w:t>
      </w:r>
    </w:p>
    <w:p w:rsidR="0049223A" w:rsidRP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t>Победители Конкурса получат дипломы и денежные призы, а также право на публикацию научной статьи по теме конкурсной работы в журналах ИД «Интеллектуальная собственность».</w:t>
      </w:r>
    </w:p>
    <w:p w:rsid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t>Главный приз – премия в размере </w:t>
      </w:r>
      <w:r w:rsidRPr="0049223A">
        <w:rPr>
          <w:b/>
          <w:bCs/>
        </w:rPr>
        <w:t>50 тысяч рублей</w:t>
      </w:r>
      <w:r w:rsidRPr="0049223A">
        <w:t>.</w:t>
      </w:r>
    </w:p>
    <w:p w:rsidR="0049223A" w:rsidRPr="0049223A" w:rsidRDefault="00654AF8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>
        <w:t xml:space="preserve">Контакты: </w:t>
      </w:r>
      <w:r w:rsidR="0049223A" w:rsidRPr="0049223A">
        <w:t>Пресс-служба ВОИР +7 (495) 849-12-23, +7 (905) 518-25-</w:t>
      </w:r>
      <w:r>
        <w:t>80 , электронная почта</w:t>
      </w:r>
      <w:r w:rsidR="0049223A" w:rsidRPr="0049223A">
        <w:t>: </w:t>
      </w:r>
      <w:hyperlink r:id="rId16" w:history="1">
        <w:r w:rsidR="0049223A" w:rsidRPr="0049223A">
          <w:rPr>
            <w:rStyle w:val="a4"/>
          </w:rPr>
          <w:t>prd@ros-voir.ru</w:t>
        </w:r>
      </w:hyperlink>
    </w:p>
    <w:p w:rsidR="0049223A" w:rsidRPr="0049223A" w:rsidRDefault="0049223A" w:rsidP="00654AF8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49223A" w:rsidRDefault="00654AF8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>
        <w:rPr>
          <w:b/>
          <w:bCs/>
        </w:rPr>
        <w:t>Срок окончания приема работ</w:t>
      </w:r>
      <w:r w:rsidRPr="00654AF8">
        <w:rPr>
          <w:b/>
          <w:bCs/>
        </w:rPr>
        <w:t>:</w:t>
      </w:r>
      <w:r>
        <w:rPr>
          <w:b/>
          <w:bCs/>
        </w:rPr>
        <w:t xml:space="preserve"> </w:t>
      </w:r>
      <w:r w:rsidR="0049223A" w:rsidRPr="0049223A">
        <w:rPr>
          <w:b/>
          <w:bCs/>
        </w:rPr>
        <w:t>20 октября 2017 года</w:t>
      </w:r>
      <w:r w:rsidR="0049223A" w:rsidRPr="0049223A">
        <w:t xml:space="preserve">. </w:t>
      </w:r>
    </w:p>
    <w:p w:rsidR="00654AF8" w:rsidRDefault="00654AF8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49223A">
        <w:t>Подведение итогов состоится </w:t>
      </w:r>
      <w:r w:rsidRPr="0049223A">
        <w:rPr>
          <w:b/>
          <w:bCs/>
        </w:rPr>
        <w:t>30 октября 2017 года.</w:t>
      </w:r>
    </w:p>
    <w:p w:rsidR="0049223A" w:rsidRPr="0049223A" w:rsidRDefault="00654AF8" w:rsidP="00654AF8">
      <w:pPr>
        <w:pBdr>
          <w:bottom w:val="single" w:sz="6" w:space="1" w:color="auto"/>
        </w:pBdr>
        <w:spacing w:before="120" w:after="120"/>
        <w:ind w:firstLine="709"/>
        <w:jc w:val="both"/>
      </w:pPr>
      <w:r w:rsidRPr="006C2ACD">
        <w:rPr>
          <w:b/>
        </w:rPr>
        <w:t>Объявление конкурса на сайте</w:t>
      </w:r>
      <w:r>
        <w:t xml:space="preserve">: </w:t>
      </w:r>
      <w:hyperlink r:id="rId17" w:history="1">
        <w:r w:rsidR="0049223A" w:rsidRPr="00654AF8">
          <w:rPr>
            <w:rStyle w:val="a4"/>
            <w:b/>
          </w:rPr>
          <w:t>http://www.ros-voir.ru/konkursy</w:t>
        </w:r>
      </w:hyperlink>
      <w:r w:rsidR="0049223A">
        <w:t xml:space="preserve"> </w:t>
      </w:r>
    </w:p>
    <w:p w:rsidR="0049223A" w:rsidRPr="00E10C76" w:rsidRDefault="0049223A" w:rsidP="006C2ACD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E278C2" w:rsidRPr="00E278C2" w:rsidRDefault="00E278C2" w:rsidP="00E278C2"/>
    <w:p w:rsidR="006C2ACD" w:rsidRPr="006C2ACD" w:rsidRDefault="006C2ACD" w:rsidP="006C2A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78725534"/>
      <w:r>
        <w:rPr>
          <w:rFonts w:ascii="Times New Roman" w:hAnsi="Times New Roman" w:cs="Times New Roman"/>
          <w:sz w:val="28"/>
          <w:szCs w:val="28"/>
        </w:rPr>
        <w:t>В</w:t>
      </w:r>
      <w:r w:rsidRPr="006C2ACD">
        <w:rPr>
          <w:rFonts w:ascii="Times New Roman" w:hAnsi="Times New Roman" w:cs="Times New Roman"/>
          <w:sz w:val="28"/>
          <w:szCs w:val="28"/>
        </w:rPr>
        <w:t>сероссийский конкурс «Лучший гид России»</w:t>
      </w:r>
      <w:bookmarkEnd w:id="9"/>
    </w:p>
    <w:p w:rsidR="00E278C2" w:rsidRDefault="00E278C2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23D4D" w:rsidRPr="00823D4D" w:rsidRDefault="00823D4D" w:rsidP="00823D4D"/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C2ACD" w:rsidRPr="006C2ACD" w:rsidRDefault="006C2ACD" w:rsidP="006C2ACD">
      <w:pPr>
        <w:ind w:firstLine="709"/>
        <w:jc w:val="both"/>
      </w:pPr>
      <w:r w:rsidRPr="006C2ACD">
        <w:t>Русское географическое общество представляет новый Всероссийский конкурс «Лучший гид России». </w:t>
      </w:r>
      <w:r w:rsidRPr="006C2ACD">
        <w:rPr>
          <w:b/>
          <w:bCs/>
        </w:rPr>
        <w:t>Цель  проекта </w:t>
      </w:r>
      <w:r w:rsidRPr="006C2ACD">
        <w:t>– найти самых увлеченных и талантливых гидов, способных влюбить в свой регион всю страну.</w:t>
      </w:r>
    </w:p>
    <w:p w:rsidR="006C2ACD" w:rsidRPr="006C2ACD" w:rsidRDefault="006C2ACD" w:rsidP="006C2ACD">
      <w:pPr>
        <w:ind w:firstLine="709"/>
        <w:jc w:val="both"/>
      </w:pPr>
      <w:r w:rsidRPr="006C2ACD">
        <w:t>Стать участником творческого соревнования может экскурсовод с любым опытом – и профессионал, и любитель. Все, что нужно – снять двухминутный видеоролик на русском языке, содержащий яркий рассказ о культурной, музейной или природной достопримечательности вашего края. Отправьте получившийся сюжет на сайт</w:t>
      </w:r>
      <w:r>
        <w:t xml:space="preserve"> </w:t>
      </w:r>
      <w:hyperlink r:id="rId18" w:history="1">
        <w:r w:rsidRPr="006C2ACD">
          <w:rPr>
            <w:rStyle w:val="a4"/>
          </w:rPr>
          <w:t>лучшийгид.рф</w:t>
        </w:r>
      </w:hyperlink>
      <w:r w:rsidRPr="006C2ACD">
        <w:t> </w:t>
      </w:r>
      <w:r w:rsidRPr="006C2ACD">
        <w:rPr>
          <w:b/>
          <w:bCs/>
        </w:rPr>
        <w:t>до 30 июня 2017 года</w:t>
      </w:r>
      <w:r w:rsidRPr="006C2ACD">
        <w:t>.</w:t>
      </w:r>
    </w:p>
    <w:p w:rsidR="006C2ACD" w:rsidRPr="006C2ACD" w:rsidRDefault="006C2ACD" w:rsidP="006C2ACD">
      <w:pPr>
        <w:ind w:firstLine="709"/>
        <w:jc w:val="both"/>
      </w:pPr>
      <w:r w:rsidRPr="006C2ACD">
        <w:t>На конкурс принимаются </w:t>
      </w:r>
      <w:r w:rsidRPr="006C2ACD">
        <w:rPr>
          <w:b/>
          <w:bCs/>
        </w:rPr>
        <w:t>работы, посвященные историко-культурному наследию только России</w:t>
      </w:r>
      <w:r w:rsidRPr="006C2ACD">
        <w:t>.</w:t>
      </w:r>
    </w:p>
    <w:p w:rsidR="006C2ACD" w:rsidRPr="006C2ACD" w:rsidRDefault="006C2ACD" w:rsidP="006C2ACD">
      <w:pPr>
        <w:ind w:firstLine="709"/>
        <w:jc w:val="both"/>
      </w:pPr>
      <w:r w:rsidRPr="006C2ACD">
        <w:rPr>
          <w:b/>
          <w:bCs/>
        </w:rPr>
        <w:t>В конкурсе могут принять участие</w:t>
      </w:r>
      <w:r w:rsidRPr="006C2ACD">
        <w:t> граждане Российской Федерации, а также иностранные граждане, проводящие экскурсии на русском языке на территории России.</w:t>
      </w:r>
    </w:p>
    <w:p w:rsidR="006C2ACD" w:rsidRPr="006C2ACD" w:rsidRDefault="006C2ACD" w:rsidP="006C2ACD">
      <w:pPr>
        <w:ind w:firstLine="709"/>
        <w:jc w:val="both"/>
      </w:pPr>
      <w:r w:rsidRPr="006C2ACD">
        <w:t>Для участия в номинациях «Гид-профессионал. Музей», «Гид-профессионал. Город», «Гид-проводник. Горы, экотуризм» Участник Конкурса должен предоставить документ, подтверждающий осуществление профессиональной деятельности в качестве гида (аккредитационную карту, справку с места работы, выписку из трудовой книжки и т.д.)</w:t>
      </w:r>
    </w:p>
    <w:p w:rsidR="006C2ACD" w:rsidRPr="006C2ACD" w:rsidRDefault="006C2ACD" w:rsidP="006C2ACD">
      <w:pPr>
        <w:ind w:firstLine="709"/>
        <w:jc w:val="both"/>
      </w:pPr>
      <w:r w:rsidRPr="006C2ACD">
        <w:t>Каждому участнику разрешается представлять на Конкурс не более трех видеороликов о разных достопримечательностях.</w:t>
      </w:r>
    </w:p>
    <w:p w:rsidR="006C2ACD" w:rsidRPr="006C2ACD" w:rsidRDefault="006C2ACD" w:rsidP="006C2ACD">
      <w:pPr>
        <w:ind w:firstLine="709"/>
        <w:jc w:val="both"/>
      </w:pPr>
      <w:r w:rsidRPr="006C2ACD">
        <w:rPr>
          <w:b/>
          <w:bCs/>
        </w:rPr>
        <w:t>Номинации:</w:t>
      </w:r>
    </w:p>
    <w:p w:rsidR="006C2ACD" w:rsidRPr="006C2ACD" w:rsidRDefault="006C2ACD" w:rsidP="006C2ACD">
      <w:pPr>
        <w:ind w:firstLine="709"/>
        <w:jc w:val="both"/>
      </w:pPr>
      <w:r w:rsidRPr="006C2ACD">
        <w:lastRenderedPageBreak/>
        <w:t>1. </w:t>
      </w:r>
      <w:r w:rsidRPr="006C2ACD">
        <w:rPr>
          <w:b/>
          <w:bCs/>
        </w:rPr>
        <w:t>ГИД-ПРОФЕССИОНАЛ. МУЗЕЙ</w:t>
      </w:r>
      <w:r w:rsidRPr="006C2ACD">
        <w:t> - в номинации могут принять участие профессиональные гиды, рассказывающие о коллекциях, сокровищах и истории музеев России;</w:t>
      </w:r>
    </w:p>
    <w:p w:rsidR="006C2ACD" w:rsidRPr="006C2ACD" w:rsidRDefault="006C2ACD" w:rsidP="006C2ACD">
      <w:pPr>
        <w:ind w:firstLine="709"/>
        <w:jc w:val="both"/>
      </w:pPr>
      <w:r w:rsidRPr="006C2ACD">
        <w:t>2. </w:t>
      </w:r>
      <w:r w:rsidRPr="006C2ACD">
        <w:rPr>
          <w:b/>
          <w:bCs/>
        </w:rPr>
        <w:t>ГИД-ПРОФЕССИОНАЛ. ГОРОД</w:t>
      </w:r>
      <w:r w:rsidRPr="006C2ACD">
        <w:t> - номинация для профессиональных гидов, рассказывающих о достопримечательностях населенных пунктов;</w:t>
      </w:r>
    </w:p>
    <w:p w:rsidR="006C2ACD" w:rsidRPr="006C2ACD" w:rsidRDefault="006C2ACD" w:rsidP="006C2ACD">
      <w:pPr>
        <w:ind w:firstLine="709"/>
        <w:jc w:val="both"/>
      </w:pPr>
      <w:r w:rsidRPr="006C2ACD">
        <w:t>3. </w:t>
      </w:r>
      <w:r w:rsidRPr="006C2ACD">
        <w:rPr>
          <w:b/>
          <w:bCs/>
        </w:rPr>
        <w:t>ГИД-ПРОФЕССИОНАЛ. ПРОВОДНИК. ГОРЫ, ЭКОТУРИЗМ</w:t>
      </w:r>
      <w:r w:rsidRPr="006C2ACD">
        <w:t> - номинация для профессиональных гидов-проводников по экологическим тропам, особо охраняемым природным территориям и экстремальным природным маршрутам;</w:t>
      </w:r>
    </w:p>
    <w:p w:rsidR="006C2ACD" w:rsidRPr="006C2ACD" w:rsidRDefault="006C2ACD" w:rsidP="006C2ACD">
      <w:pPr>
        <w:ind w:firstLine="709"/>
        <w:jc w:val="both"/>
      </w:pPr>
      <w:r w:rsidRPr="006C2ACD">
        <w:t>4. </w:t>
      </w:r>
      <w:r w:rsidRPr="006C2ACD">
        <w:rPr>
          <w:b/>
          <w:bCs/>
        </w:rPr>
        <w:t>ГИД-ЛЮБИТЕЛЬ</w:t>
      </w:r>
      <w:r w:rsidRPr="006C2ACD">
        <w:t> -  в номинации может принять участие любой житель России, который хочет рассказать об интересных достопримечательностях нашей страны;</w:t>
      </w:r>
    </w:p>
    <w:p w:rsidR="006C2ACD" w:rsidRPr="006C2ACD" w:rsidRDefault="006C2ACD" w:rsidP="006C2ACD">
      <w:pPr>
        <w:ind w:firstLine="709"/>
        <w:jc w:val="both"/>
      </w:pPr>
      <w:r w:rsidRPr="006C2ACD">
        <w:t>5. </w:t>
      </w:r>
      <w:r w:rsidRPr="006C2ACD">
        <w:rPr>
          <w:b/>
          <w:bCs/>
        </w:rPr>
        <w:t>ГИД-ЛЮБИТЕЛЬ. ДО 18 ЛЕТ</w:t>
      </w:r>
      <w:r w:rsidRPr="006C2ACD">
        <w:t> - в номинации может принять участие любой житель России до 18 лет включительно, который хочет рассказать об интересных достопримечательностях нашей страны.</w:t>
      </w:r>
    </w:p>
    <w:p w:rsidR="006C2ACD" w:rsidRPr="006C2ACD" w:rsidRDefault="006C2ACD" w:rsidP="006C2ACD">
      <w:pPr>
        <w:ind w:firstLine="709"/>
        <w:jc w:val="both"/>
      </w:pPr>
      <w:r w:rsidRPr="006C2ACD">
        <w:t>Победители получат уникальную возможность стать героями фильмов телеканала «Моя Планета», а их авторские экскурсии увидит вся страна!</w:t>
      </w:r>
    </w:p>
    <w:p w:rsidR="006C2ACD" w:rsidRPr="006C2ACD" w:rsidRDefault="006C2ACD" w:rsidP="006C2ACD">
      <w:pPr>
        <w:ind w:firstLine="709"/>
        <w:jc w:val="both"/>
      </w:pPr>
      <w:r w:rsidRPr="006C2ACD">
        <w:t>Подробнее о конкурсе, жюри и правилах приема заявок на сайте </w:t>
      </w:r>
      <w:hyperlink r:id="rId19" w:history="1">
        <w:r w:rsidRPr="006C2ACD">
          <w:rPr>
            <w:rStyle w:val="a4"/>
          </w:rPr>
          <w:t>лучшийгид.рф</w:t>
        </w:r>
      </w:hyperlink>
    </w:p>
    <w:p w:rsidR="006C2ACD" w:rsidRPr="006C2ACD" w:rsidRDefault="006C2ACD" w:rsidP="006C2ACD">
      <w:pPr>
        <w:ind w:firstLine="709"/>
        <w:jc w:val="both"/>
      </w:pPr>
      <w:r w:rsidRPr="006C2ACD">
        <w:rPr>
          <w:b/>
          <w:bCs/>
        </w:rPr>
        <w:t>Соорганизаторы конкурса: </w:t>
      </w:r>
      <w:r w:rsidRPr="006C2ACD">
        <w:t>Телеканал «Моя Планета» и Радио «Маяк»</w:t>
      </w:r>
    </w:p>
    <w:p w:rsidR="00823D4D" w:rsidRPr="009F151C" w:rsidRDefault="00823D4D" w:rsidP="009F151C">
      <w:pPr>
        <w:ind w:firstLine="709"/>
        <w:jc w:val="both"/>
      </w:pPr>
    </w:p>
    <w:p w:rsidR="00E278C2" w:rsidRPr="000A556F" w:rsidRDefault="00E278C2" w:rsidP="000A556F">
      <w:pPr>
        <w:ind w:firstLine="709"/>
        <w:jc w:val="both"/>
      </w:pPr>
    </w:p>
    <w:p w:rsidR="00221311" w:rsidRDefault="00E278C2" w:rsidP="00221311">
      <w:pPr>
        <w:ind w:firstLine="709"/>
        <w:jc w:val="both"/>
        <w:rPr>
          <w:b/>
          <w:bCs/>
        </w:rPr>
      </w:pPr>
      <w:r w:rsidRPr="000A556F">
        <w:rPr>
          <w:b/>
        </w:rPr>
        <w:t>Срок окончания приема заявок</w:t>
      </w:r>
      <w:r w:rsidR="00C13AD2">
        <w:rPr>
          <w:b/>
        </w:rPr>
        <w:t xml:space="preserve">: </w:t>
      </w:r>
      <w:r w:rsidR="006C2ACD">
        <w:rPr>
          <w:b/>
          <w:bCs/>
        </w:rPr>
        <w:t>30 июня 2017 года</w:t>
      </w:r>
      <w:r w:rsidR="00581F85">
        <w:rPr>
          <w:b/>
          <w:bCs/>
        </w:rPr>
        <w:t>.</w:t>
      </w:r>
    </w:p>
    <w:p w:rsidR="00C13AD2" w:rsidRDefault="00C13AD2" w:rsidP="00221311">
      <w:pPr>
        <w:ind w:firstLine="709"/>
        <w:jc w:val="both"/>
        <w:rPr>
          <w:b/>
          <w:bCs/>
        </w:rPr>
      </w:pPr>
    </w:p>
    <w:p w:rsidR="006C2ACD" w:rsidRPr="006C2ACD" w:rsidRDefault="006C2ACD" w:rsidP="006C2ACD">
      <w:pPr>
        <w:ind w:firstLine="709"/>
        <w:jc w:val="both"/>
        <w:rPr>
          <w:b/>
        </w:rPr>
      </w:pPr>
      <w:r w:rsidRPr="006C2ACD">
        <w:rPr>
          <w:b/>
        </w:rPr>
        <w:t>Подробнее о конкурсе, жюри и правилах приема заявок на сайте </w:t>
      </w:r>
      <w:hyperlink r:id="rId20" w:history="1">
        <w:r w:rsidRPr="006C2ACD">
          <w:rPr>
            <w:rStyle w:val="a4"/>
            <w:b/>
          </w:rPr>
          <w:t>лучшийгид.рф</w:t>
        </w:r>
      </w:hyperlink>
    </w:p>
    <w:p w:rsidR="006C2ACD" w:rsidRPr="002809F4" w:rsidRDefault="00C13AD2" w:rsidP="002809F4">
      <w:pPr>
        <w:ind w:firstLine="709"/>
        <w:jc w:val="both"/>
        <w:rPr>
          <w:rStyle w:val="a4"/>
          <w:b/>
          <w:bCs/>
          <w:color w:val="auto"/>
          <w:sz w:val="28"/>
          <w:szCs w:val="28"/>
          <w:u w:val="none"/>
        </w:rPr>
      </w:pPr>
      <w:r w:rsidRPr="00C13AD2">
        <w:rPr>
          <w:b/>
        </w:rPr>
        <w:t xml:space="preserve"> </w:t>
      </w:r>
    </w:p>
    <w:p w:rsidR="006C2ACD" w:rsidRDefault="006C2ACD" w:rsidP="006C2ACD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6C2ACD" w:rsidRDefault="006C2ACD" w:rsidP="006C2ACD"/>
    <w:p w:rsidR="002809F4" w:rsidRPr="005A55FE" w:rsidRDefault="002809F4" w:rsidP="006C2ACD"/>
    <w:p w:rsidR="006C2ACD" w:rsidRPr="006C2ACD" w:rsidRDefault="006C2ACD" w:rsidP="006C2A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78725535"/>
      <w:r>
        <w:rPr>
          <w:rFonts w:ascii="Times New Roman" w:hAnsi="Times New Roman" w:cs="Times New Roman"/>
          <w:sz w:val="28"/>
          <w:szCs w:val="28"/>
        </w:rPr>
        <w:t>К</w:t>
      </w:r>
      <w:r w:rsidRPr="006C2ACD">
        <w:rPr>
          <w:rFonts w:ascii="Times New Roman" w:hAnsi="Times New Roman" w:cs="Times New Roman"/>
          <w:sz w:val="28"/>
          <w:szCs w:val="28"/>
        </w:rPr>
        <w:t>онкурсы 2017 года на предоставление субсидий для проведения прикладных научных исследований и разработок, направленных на создание продукции и технологий (1-я очередь)</w:t>
      </w:r>
      <w:bookmarkEnd w:id="10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21311" w:rsidRPr="009F30CF" w:rsidRDefault="00221311" w:rsidP="00221311"/>
    <w:p w:rsidR="006C2ACD" w:rsidRPr="006C2ACD" w:rsidRDefault="006C2ACD" w:rsidP="006C2ACD">
      <w:pPr>
        <w:spacing w:before="120" w:after="120"/>
        <w:ind w:firstLine="851"/>
        <w:jc w:val="both"/>
        <w:rPr>
          <w:bCs/>
          <w:kern w:val="32"/>
        </w:rPr>
      </w:pPr>
      <w:r w:rsidRPr="006C2ACD">
        <w:rPr>
          <w:bCs/>
          <w:kern w:val="32"/>
        </w:rPr>
        <w:t>Министерство образования и науки сообщает о приеме заявок на участие в конкурсном отборе для предоставления субсидий в целях реализации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 по мероприятию 1.3 "</w:t>
      </w:r>
      <w:r w:rsidRPr="006C2ACD">
        <w:rPr>
          <w:b/>
          <w:bCs/>
          <w:kern w:val="32"/>
        </w:rPr>
        <w:t>Проведение прикладных научных исследований и разработок, направленных на создание продукции и технологий</w:t>
      </w:r>
      <w:r w:rsidRPr="006C2ACD">
        <w:rPr>
          <w:bCs/>
          <w:kern w:val="32"/>
        </w:rPr>
        <w:t>" (1-я очередь): </w:t>
      </w:r>
    </w:p>
    <w:p w:rsidR="006C2ACD" w:rsidRPr="006C2ACD" w:rsidRDefault="006C2ACD" w:rsidP="0015153D">
      <w:pPr>
        <w:numPr>
          <w:ilvl w:val="0"/>
          <w:numId w:val="7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2017-14-579-0051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1" w:history="1">
        <w:r w:rsidR="006C2ACD" w:rsidRPr="006C2ACD">
          <w:rPr>
            <w:rStyle w:val="a4"/>
            <w:bCs/>
            <w:kern w:val="32"/>
          </w:rPr>
          <w:t>Разработка измерительных методов и аппаратуры для диагностики механических свойств, геометрических параметров, нанотекстуры поверхности и напряженных состояний изделий, получаемых с использованием аддитивных технологий</w:t>
        </w:r>
      </w:hyperlink>
    </w:p>
    <w:p w:rsidR="006C2ACD" w:rsidRPr="006C2ACD" w:rsidRDefault="006C2ACD" w:rsidP="0015153D">
      <w:pPr>
        <w:numPr>
          <w:ilvl w:val="0"/>
          <w:numId w:val="8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2017-14-579-0015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2" w:history="1">
        <w:r w:rsidR="006C2ACD" w:rsidRPr="006C2ACD">
          <w:rPr>
            <w:rStyle w:val="a4"/>
            <w:bCs/>
            <w:kern w:val="32"/>
          </w:rPr>
          <w:t>Разработка методов увеличения глубины переработки углеводородного сырья с получением топлива и продуктов нефтехимии за счет создания новых иерархических материалов и каталитических дисперсий.</w:t>
        </w:r>
      </w:hyperlink>
    </w:p>
    <w:p w:rsidR="006C2ACD" w:rsidRPr="006C2ACD" w:rsidRDefault="006C2ACD" w:rsidP="0015153D">
      <w:pPr>
        <w:numPr>
          <w:ilvl w:val="0"/>
          <w:numId w:val="9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lastRenderedPageBreak/>
        <w:t>Шифр лота: 2017-14-579-0016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3" w:history="1">
        <w:r w:rsidR="006C2ACD" w:rsidRPr="006C2ACD">
          <w:rPr>
            <w:rStyle w:val="a4"/>
            <w:bCs/>
            <w:kern w:val="32"/>
          </w:rPr>
          <w:t>Разработка технологий переработки нефтезаводских газов в компоненты моторного топлива и продукты нефтехимии</w:t>
        </w:r>
      </w:hyperlink>
    </w:p>
    <w:p w:rsidR="006C2ACD" w:rsidRPr="006C2ACD" w:rsidRDefault="006C2ACD" w:rsidP="0015153D">
      <w:pPr>
        <w:numPr>
          <w:ilvl w:val="0"/>
          <w:numId w:val="10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2017-14-579-0013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4" w:history="1">
        <w:r w:rsidR="006C2ACD" w:rsidRPr="006C2ACD">
          <w:rPr>
            <w:rStyle w:val="a4"/>
            <w:bCs/>
            <w:kern w:val="32"/>
          </w:rPr>
          <w:t>Разработка новых технологических решений облагораживания углеводородного сырья, минимизирующих или исключающих образование отходов и негативного воздействия на окружающую среду.</w:t>
        </w:r>
      </w:hyperlink>
    </w:p>
    <w:p w:rsidR="006C2ACD" w:rsidRPr="006C2ACD" w:rsidRDefault="006C2ACD" w:rsidP="0015153D">
      <w:pPr>
        <w:numPr>
          <w:ilvl w:val="0"/>
          <w:numId w:val="11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2017-14-579-0008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5" w:history="1">
        <w:r w:rsidR="006C2ACD" w:rsidRPr="006C2ACD">
          <w:rPr>
            <w:rStyle w:val="a4"/>
            <w:bCs/>
            <w:kern w:val="32"/>
          </w:rPr>
          <w:t>Разработка новой высокоэффективной технологии получения теплостойких диэлектрических суперконструкционных полимеров длительного срока эксплуатации.</w:t>
        </w:r>
      </w:hyperlink>
    </w:p>
    <w:p w:rsidR="006C2ACD" w:rsidRPr="006C2ACD" w:rsidRDefault="006C2ACD" w:rsidP="0015153D">
      <w:pPr>
        <w:numPr>
          <w:ilvl w:val="0"/>
          <w:numId w:val="12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2017-14-579-0017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6" w:history="1">
        <w:r w:rsidR="006C2ACD" w:rsidRPr="006C2ACD">
          <w:rPr>
            <w:rStyle w:val="a4"/>
            <w:bCs/>
            <w:kern w:val="32"/>
          </w:rPr>
          <w:t>Разработка автоматического регулятора напряжения для снижения электрических потерь и эффективного управления потоками мощности в распределительных электрических сетях</w:t>
        </w:r>
      </w:hyperlink>
    </w:p>
    <w:p w:rsidR="006C2ACD" w:rsidRPr="006C2ACD" w:rsidRDefault="006C2ACD" w:rsidP="0015153D">
      <w:pPr>
        <w:numPr>
          <w:ilvl w:val="0"/>
          <w:numId w:val="13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2017-14-579-0018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7" w:history="1">
        <w:r w:rsidR="006C2ACD" w:rsidRPr="006C2ACD">
          <w:rPr>
            <w:rStyle w:val="a4"/>
            <w:bCs/>
            <w:kern w:val="32"/>
          </w:rPr>
          <w:t>Разработка и опытная апробация технических решений по созданию высоковольтных управляемых силовых трансформаторов с улучшенными показателями по потерям и массогабаритам</w:t>
        </w:r>
      </w:hyperlink>
    </w:p>
    <w:p w:rsidR="006C2ACD" w:rsidRPr="006C2ACD" w:rsidRDefault="006C2ACD" w:rsidP="0015153D">
      <w:pPr>
        <w:numPr>
          <w:ilvl w:val="0"/>
          <w:numId w:val="14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2017-14-579-0019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8" w:history="1">
        <w:r w:rsidR="006C2ACD" w:rsidRPr="006C2ACD">
          <w:rPr>
            <w:rStyle w:val="a4"/>
            <w:bCs/>
            <w:kern w:val="32"/>
          </w:rPr>
          <w:t>Разработка базового программно-аппаратного комплекса цифровых подстанций для важных объектов электроэнергетики</w:t>
        </w:r>
      </w:hyperlink>
      <w:r w:rsidR="006C2ACD" w:rsidRPr="006C2ACD">
        <w:rPr>
          <w:bCs/>
          <w:kern w:val="32"/>
        </w:rPr>
        <w:t> .</w:t>
      </w:r>
    </w:p>
    <w:p w:rsidR="006C2ACD" w:rsidRPr="006C2ACD" w:rsidRDefault="006C2ACD" w:rsidP="0015153D">
      <w:pPr>
        <w:numPr>
          <w:ilvl w:val="0"/>
          <w:numId w:val="15"/>
        </w:numPr>
        <w:spacing w:before="120" w:after="120"/>
        <w:jc w:val="both"/>
        <w:rPr>
          <w:bCs/>
          <w:kern w:val="32"/>
        </w:rPr>
      </w:pPr>
      <w:r w:rsidRPr="006C2ACD">
        <w:rPr>
          <w:bCs/>
          <w:kern w:val="32"/>
        </w:rPr>
        <w:t>Шифр лота: 2017-14-579-0021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bCs/>
          <w:kern w:val="32"/>
        </w:rPr>
      </w:pPr>
      <w:hyperlink r:id="rId29" w:history="1">
        <w:r w:rsidR="006C2ACD" w:rsidRPr="006C2ACD">
          <w:rPr>
            <w:rStyle w:val="a4"/>
            <w:bCs/>
            <w:kern w:val="32"/>
          </w:rPr>
          <w:t>Разработка и экспериментальная апробация технических решений для создания ограничителей тока короткого замыкания на основе высокотемпературных сверхпроводников второго поколения для высоковольтных сетей переменного напряжения.</w:t>
        </w:r>
      </w:hyperlink>
    </w:p>
    <w:p w:rsidR="00C13AD2" w:rsidRPr="00C13AD2" w:rsidRDefault="00C13AD2" w:rsidP="006C2ACD">
      <w:pPr>
        <w:spacing w:before="120" w:after="120"/>
        <w:jc w:val="both"/>
        <w:rPr>
          <w:bCs/>
          <w:kern w:val="32"/>
        </w:rPr>
      </w:pPr>
    </w:p>
    <w:p w:rsidR="00221311" w:rsidRPr="00ED0533" w:rsidRDefault="00221311" w:rsidP="00221311">
      <w:pPr>
        <w:spacing w:before="120" w:after="120"/>
        <w:ind w:firstLine="851"/>
        <w:jc w:val="both"/>
      </w:pPr>
    </w:p>
    <w:p w:rsidR="00221311" w:rsidRDefault="00221311" w:rsidP="00221311">
      <w:pPr>
        <w:spacing w:before="120" w:after="120"/>
        <w:ind w:firstLine="709"/>
        <w:jc w:val="both"/>
        <w:rPr>
          <w:b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6C2ACD" w:rsidRPr="006C2ACD">
        <w:rPr>
          <w:b/>
          <w:bCs/>
          <w:kern w:val="32"/>
        </w:rPr>
        <w:t>15 мая 2017 года</w:t>
      </w:r>
      <w:r w:rsidRPr="00221311">
        <w:rPr>
          <w:b/>
        </w:rPr>
        <w:t>.</w:t>
      </w:r>
    </w:p>
    <w:p w:rsidR="00581F85" w:rsidRPr="00221311" w:rsidRDefault="00581F85" w:rsidP="00221311">
      <w:pPr>
        <w:spacing w:before="120" w:after="120"/>
        <w:ind w:firstLine="709"/>
        <w:jc w:val="both"/>
      </w:pPr>
    </w:p>
    <w:p w:rsidR="00221311" w:rsidRDefault="00221311" w:rsidP="00221311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053DD0" w:rsidRDefault="00053DD0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6C2ACD" w:rsidRPr="006C2ACD" w:rsidRDefault="006C2ACD" w:rsidP="006C2A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78725536"/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6C2ACD">
        <w:rPr>
          <w:rFonts w:ascii="Times New Roman" w:hAnsi="Times New Roman" w:cs="Times New Roman"/>
          <w:sz w:val="28"/>
          <w:szCs w:val="28"/>
        </w:rPr>
        <w:t>онкурсы 2017 года на предоставление субсидий для проведения прикладных научных исследований для развития отраслей экономики (1-3 очереди)</w:t>
      </w:r>
      <w:bookmarkEnd w:id="11"/>
    </w:p>
    <w:p w:rsidR="00C13AD2" w:rsidRDefault="00C13AD2" w:rsidP="006C2ACD">
      <w:pPr>
        <w:pStyle w:val="1"/>
        <w:jc w:val="center"/>
        <w:rPr>
          <w:b w:val="0"/>
          <w:bCs w:val="0"/>
          <w:sz w:val="28"/>
          <w:szCs w:val="28"/>
        </w:rPr>
      </w:pPr>
    </w:p>
    <w:p w:rsidR="006C2ACD" w:rsidRPr="006C2ACD" w:rsidRDefault="00221311" w:rsidP="006C2ACD">
      <w:pPr>
        <w:spacing w:before="120" w:after="120"/>
        <w:ind w:firstLine="851"/>
        <w:jc w:val="both"/>
        <w:rPr>
          <w:kern w:val="32"/>
        </w:rPr>
      </w:pPr>
      <w:r w:rsidRPr="00502562">
        <w:rPr>
          <w:b/>
          <w:bCs/>
          <w:kern w:val="32"/>
          <w:sz w:val="28"/>
          <w:szCs w:val="28"/>
        </w:rPr>
        <w:t xml:space="preserve"> </w:t>
      </w:r>
      <w:r w:rsidR="006C2ACD" w:rsidRPr="006C2ACD">
        <w:rPr>
          <w:kern w:val="32"/>
        </w:rPr>
        <w:t>Министерство образования и науки сообщает о приеме заявок на участие в конкурсном отборе для предоставления субсидий в целях реализации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 по мероприятию 1.2 </w:t>
      </w:r>
    </w:p>
    <w:p w:rsidR="006C2ACD" w:rsidRPr="006C2ACD" w:rsidRDefault="006C2ACD" w:rsidP="006C2ACD">
      <w:pPr>
        <w:spacing w:before="120" w:after="120"/>
        <w:ind w:firstLine="851"/>
        <w:jc w:val="both"/>
        <w:rPr>
          <w:kern w:val="32"/>
        </w:rPr>
      </w:pPr>
      <w:r w:rsidRPr="006C2ACD">
        <w:rPr>
          <w:b/>
          <w:bCs/>
          <w:kern w:val="32"/>
        </w:rPr>
        <w:lastRenderedPageBreak/>
        <w:t>"Проведение прикладных научных исследований для развития отраслей экономики" (1-я очередь):</w:t>
      </w:r>
    </w:p>
    <w:p w:rsidR="006C2ACD" w:rsidRPr="006C2ACD" w:rsidRDefault="006C2ACD" w:rsidP="0015153D">
      <w:pPr>
        <w:numPr>
          <w:ilvl w:val="0"/>
          <w:numId w:val="16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2017-14-576-0007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0" w:history="1">
        <w:r w:rsidR="006C2ACD" w:rsidRPr="006C2ACD">
          <w:rPr>
            <w:rStyle w:val="a4"/>
            <w:kern w:val="32"/>
          </w:rPr>
          <w:t>Разработка наноэлектромеханических высокочувствительных сенсоров для информационно-измерительных и оптико-электронных систем технического мониторинга.</w:t>
        </w:r>
      </w:hyperlink>
    </w:p>
    <w:p w:rsidR="006C2ACD" w:rsidRPr="006C2ACD" w:rsidRDefault="006C2ACD" w:rsidP="0015153D">
      <w:pPr>
        <w:numPr>
          <w:ilvl w:val="0"/>
          <w:numId w:val="17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2017-14-576-0010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1" w:history="1">
        <w:r w:rsidR="006C2ACD" w:rsidRPr="006C2ACD">
          <w:rPr>
            <w:rStyle w:val="a4"/>
            <w:kern w:val="32"/>
          </w:rPr>
          <w:t>Создание новых гетеромодульных материалов с управляемыми реологическими, гидрофобными и трибологическими свойствами для гидротехнических сооружений и систем, работающих в условиях Крайнего Севера.</w:t>
        </w:r>
      </w:hyperlink>
    </w:p>
    <w:p w:rsidR="006C2ACD" w:rsidRPr="006C2ACD" w:rsidRDefault="006C2ACD" w:rsidP="0015153D">
      <w:pPr>
        <w:numPr>
          <w:ilvl w:val="0"/>
          <w:numId w:val="18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2017-14-576-0011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2" w:history="1">
        <w:r w:rsidR="006C2ACD" w:rsidRPr="006C2ACD">
          <w:rPr>
            <w:rStyle w:val="a4"/>
            <w:kern w:val="32"/>
          </w:rPr>
          <w:t>Разработка и создание нового класса армированных конструкционных материалов на основе крупнотоннажных термопластов и реактопластов с улучшенными механическими, теплофизическими, барьерными свойствами и повышенной огнестойкостью.</w:t>
        </w:r>
      </w:hyperlink>
    </w:p>
    <w:p w:rsidR="006C2ACD" w:rsidRPr="006C2ACD" w:rsidRDefault="006C2ACD" w:rsidP="0015153D">
      <w:pPr>
        <w:numPr>
          <w:ilvl w:val="0"/>
          <w:numId w:val="19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2017-14-576-0012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3" w:history="1">
        <w:r w:rsidR="006C2ACD" w:rsidRPr="006C2ACD">
          <w:rPr>
            <w:rStyle w:val="a4"/>
            <w:kern w:val="32"/>
          </w:rPr>
          <w:t>Разработка нового класса композиционных самовосстанавливающихся и самозалечивающихся конструкционных материалов.</w:t>
        </w:r>
      </w:hyperlink>
    </w:p>
    <w:p w:rsidR="006C2ACD" w:rsidRPr="006C2ACD" w:rsidRDefault="006C2ACD" w:rsidP="0015153D">
      <w:pPr>
        <w:numPr>
          <w:ilvl w:val="0"/>
          <w:numId w:val="20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2017-14-576-0008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4" w:history="1">
        <w:r w:rsidR="006C2ACD" w:rsidRPr="006C2ACD">
          <w:rPr>
            <w:rStyle w:val="a4"/>
            <w:kern w:val="32"/>
          </w:rPr>
          <w:t>Разработка и создание нового класса высокопрочных и высокомодульных конструкционных композиционных материалов с высоким сопротивлением статическим, повторно-статическим, динамическим и радиационным нагрузкам.</w:t>
        </w:r>
      </w:hyperlink>
    </w:p>
    <w:p w:rsidR="006C2ACD" w:rsidRPr="006C2ACD" w:rsidRDefault="006C2ACD" w:rsidP="0015153D">
      <w:pPr>
        <w:numPr>
          <w:ilvl w:val="0"/>
          <w:numId w:val="21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2017-14-576-0016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5" w:history="1">
        <w:r w:rsidR="006C2ACD" w:rsidRPr="006C2ACD">
          <w:rPr>
            <w:rStyle w:val="a4"/>
            <w:kern w:val="32"/>
          </w:rPr>
          <w:t>Разработка методов увеличения надежности и энергоэффективности гидропроцессов нефтепереработки на основе активных систем деметаллизации и удаления асфальтенов из нефтяных дистиллятов.</w:t>
        </w:r>
      </w:hyperlink>
    </w:p>
    <w:p w:rsidR="006C2ACD" w:rsidRPr="006C2ACD" w:rsidRDefault="006C2ACD" w:rsidP="0015153D">
      <w:pPr>
        <w:numPr>
          <w:ilvl w:val="0"/>
          <w:numId w:val="22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2017-14-576-0020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6" w:history="1">
        <w:r w:rsidR="006C2ACD" w:rsidRPr="006C2ACD">
          <w:rPr>
            <w:rStyle w:val="a4"/>
            <w:kern w:val="32"/>
          </w:rPr>
          <w:t>Разработка и экспериментальная апробация технических решений по созданию отечественных преобразователей частоты высокой эффективности.</w:t>
        </w:r>
      </w:hyperlink>
    </w:p>
    <w:p w:rsidR="006C2ACD" w:rsidRPr="006C2ACD" w:rsidRDefault="006C2ACD" w:rsidP="0015153D">
      <w:pPr>
        <w:numPr>
          <w:ilvl w:val="0"/>
          <w:numId w:val="23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2017-14-576-0023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7" w:history="1">
        <w:r w:rsidR="006C2ACD" w:rsidRPr="006C2ACD">
          <w:rPr>
            <w:rStyle w:val="a4"/>
            <w:kern w:val="32"/>
          </w:rPr>
          <w:t>Разработка перспективных энергосберегающих технологий производства эффективных фотоэлектрических преобразователей и материалов для них.</w:t>
        </w:r>
      </w:hyperlink>
    </w:p>
    <w:p w:rsidR="006C2ACD" w:rsidRPr="006C2ACD" w:rsidRDefault="006C2ACD" w:rsidP="0015153D">
      <w:pPr>
        <w:numPr>
          <w:ilvl w:val="0"/>
          <w:numId w:val="24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2017-14-576-0006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8" w:history="1">
        <w:r w:rsidR="006C2ACD" w:rsidRPr="006C2ACD">
          <w:rPr>
            <w:rStyle w:val="a4"/>
            <w:kern w:val="32"/>
          </w:rPr>
          <w:t>Разработка нового класса функциональных полупроводниковых структур на подложках из широкозонных полупроводников и диэлектриков.</w:t>
        </w:r>
      </w:hyperlink>
    </w:p>
    <w:p w:rsidR="006C2ACD" w:rsidRPr="006C2ACD" w:rsidRDefault="006C2ACD" w:rsidP="006C2ACD">
      <w:pPr>
        <w:spacing w:before="120" w:after="120"/>
        <w:ind w:firstLine="851"/>
        <w:jc w:val="both"/>
        <w:rPr>
          <w:kern w:val="32"/>
        </w:rPr>
      </w:pPr>
      <w:r w:rsidRPr="006C2ACD">
        <w:rPr>
          <w:kern w:val="32"/>
        </w:rPr>
        <w:t>Прием заявок по лотам </w:t>
      </w:r>
      <w:r w:rsidRPr="006C2ACD">
        <w:rPr>
          <w:b/>
          <w:bCs/>
          <w:kern w:val="32"/>
        </w:rPr>
        <w:t>с 29 марта по 10 мая 2017 года</w:t>
      </w:r>
      <w:r w:rsidRPr="006C2ACD">
        <w:rPr>
          <w:kern w:val="32"/>
        </w:rPr>
        <w:t>.</w:t>
      </w:r>
    </w:p>
    <w:p w:rsidR="006C2ACD" w:rsidRPr="006C2ACD" w:rsidRDefault="006C2ACD" w:rsidP="006C2ACD">
      <w:pPr>
        <w:spacing w:before="120" w:after="120"/>
        <w:ind w:firstLine="851"/>
        <w:jc w:val="both"/>
        <w:rPr>
          <w:kern w:val="32"/>
        </w:rPr>
      </w:pPr>
      <w:r w:rsidRPr="006C2ACD">
        <w:rPr>
          <w:kern w:val="32"/>
        </w:rPr>
        <w:t>*************************************************************************************************************************</w:t>
      </w:r>
    </w:p>
    <w:p w:rsidR="006C2ACD" w:rsidRPr="006C2ACD" w:rsidRDefault="006C2ACD" w:rsidP="006C2ACD">
      <w:pPr>
        <w:spacing w:before="120" w:after="120"/>
        <w:ind w:firstLine="851"/>
        <w:jc w:val="both"/>
        <w:rPr>
          <w:kern w:val="32"/>
        </w:rPr>
      </w:pPr>
      <w:r w:rsidRPr="006C2ACD">
        <w:rPr>
          <w:b/>
          <w:bCs/>
          <w:kern w:val="32"/>
        </w:rPr>
        <w:t>"Проведение прикладных научных исследований для развития отраслей экономики" (2-я очередь):</w:t>
      </w:r>
    </w:p>
    <w:p w:rsidR="006C2ACD" w:rsidRPr="006C2ACD" w:rsidRDefault="006C2ACD" w:rsidP="0015153D">
      <w:pPr>
        <w:numPr>
          <w:ilvl w:val="0"/>
          <w:numId w:val="25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2017-14-576-0002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39" w:history="1">
        <w:r w:rsidR="006C2ACD" w:rsidRPr="006C2ACD">
          <w:rPr>
            <w:rStyle w:val="a4"/>
            <w:kern w:val="32"/>
          </w:rPr>
          <w:t>Создание новых наноматериалов и технологий направленной модификации поверхности органических материалов и/или биологических сред для новых биомедицинских технологий на основе компьютерных моделей</w:t>
        </w:r>
      </w:hyperlink>
    </w:p>
    <w:p w:rsidR="006C2ACD" w:rsidRPr="006C2ACD" w:rsidRDefault="006C2ACD" w:rsidP="0015153D">
      <w:pPr>
        <w:numPr>
          <w:ilvl w:val="0"/>
          <w:numId w:val="26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2017-14-576-0047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0" w:history="1">
        <w:r w:rsidR="006C2ACD" w:rsidRPr="006C2ACD">
          <w:rPr>
            <w:rStyle w:val="a4"/>
            <w:kern w:val="32"/>
          </w:rPr>
          <w:t>Разработка научно-технических и технологических решений по обеспечению высокотехнологичных отраслей промышленности стратегическими и критическими металлами.</w:t>
        </w:r>
      </w:hyperlink>
    </w:p>
    <w:p w:rsidR="006C2ACD" w:rsidRPr="006C2ACD" w:rsidRDefault="006C2ACD" w:rsidP="0015153D">
      <w:pPr>
        <w:numPr>
          <w:ilvl w:val="0"/>
          <w:numId w:val="27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2017-14-576-0003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1" w:history="1">
        <w:r w:rsidR="006C2ACD" w:rsidRPr="006C2ACD">
          <w:rPr>
            <w:rStyle w:val="a4"/>
            <w:kern w:val="32"/>
          </w:rPr>
          <w:t>Разработка и создание нового класса функциональных тонкопленочных материалов с изменяющимся светопоглощением и/или электропроводностью в результате внешних воздействий</w:t>
        </w:r>
      </w:hyperlink>
    </w:p>
    <w:p w:rsidR="006C2ACD" w:rsidRPr="006C2ACD" w:rsidRDefault="006C2ACD" w:rsidP="0015153D">
      <w:pPr>
        <w:numPr>
          <w:ilvl w:val="0"/>
          <w:numId w:val="28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2017-14-576-0009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2" w:history="1">
        <w:r w:rsidR="006C2ACD" w:rsidRPr="006C2ACD">
          <w:rPr>
            <w:rStyle w:val="a4"/>
            <w:kern w:val="32"/>
          </w:rPr>
          <w:t>Разработка и создание нового поколения металлопорошковых композиций (жаропрочных, жаростойких, коррозионностойких, сверхлегких сплавов и/или сталей) для аддитивных технологий синтеза деталей сложных систем</w:t>
        </w:r>
      </w:hyperlink>
    </w:p>
    <w:p w:rsidR="006C2ACD" w:rsidRPr="006C2ACD" w:rsidRDefault="006C2ACD" w:rsidP="0015153D">
      <w:pPr>
        <w:numPr>
          <w:ilvl w:val="0"/>
          <w:numId w:val="29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2017-14-576-0015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3" w:history="1">
        <w:r w:rsidR="006C2ACD" w:rsidRPr="006C2ACD">
          <w:rPr>
            <w:rStyle w:val="a4"/>
            <w:kern w:val="32"/>
          </w:rPr>
          <w:t>Разработка методов переработки мазута в высококачественное судовое топливо</w:t>
        </w:r>
      </w:hyperlink>
    </w:p>
    <w:p w:rsidR="006C2ACD" w:rsidRPr="006C2ACD" w:rsidRDefault="006C2ACD" w:rsidP="0015153D">
      <w:pPr>
        <w:numPr>
          <w:ilvl w:val="0"/>
          <w:numId w:val="30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2017-14-576-0017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4" w:history="1">
        <w:r w:rsidR="006C2ACD" w:rsidRPr="006C2ACD">
          <w:rPr>
            <w:rStyle w:val="a4"/>
            <w:kern w:val="32"/>
          </w:rPr>
          <w:t>Разработка методов переработки непищевого растительного сырья в высокооктановые добавки для моторного топлива и другие высокоценные продукты</w:t>
        </w:r>
      </w:hyperlink>
    </w:p>
    <w:p w:rsidR="006C2ACD" w:rsidRPr="006C2ACD" w:rsidRDefault="006C2ACD" w:rsidP="0015153D">
      <w:pPr>
        <w:numPr>
          <w:ilvl w:val="0"/>
          <w:numId w:val="31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2017-14-576-0025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5" w:history="1">
        <w:r w:rsidR="006C2ACD" w:rsidRPr="006C2ACD">
          <w:rPr>
            <w:rStyle w:val="a4"/>
            <w:kern w:val="32"/>
          </w:rPr>
          <w:t>Разработка технологических решений по совместной переработке нефтяных фракций и углеродсодержащего сырья растительного происхождения</w:t>
        </w:r>
      </w:hyperlink>
    </w:p>
    <w:p w:rsidR="006C2ACD" w:rsidRPr="006C2ACD" w:rsidRDefault="006C2ACD" w:rsidP="0015153D">
      <w:pPr>
        <w:numPr>
          <w:ilvl w:val="0"/>
          <w:numId w:val="32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2017-14-576-0005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6" w:history="1">
        <w:r w:rsidR="006C2ACD" w:rsidRPr="006C2ACD">
          <w:rPr>
            <w:rStyle w:val="a4"/>
            <w:kern w:val="32"/>
          </w:rPr>
          <w:t>Разработка измерительного комплекса на основе комплементарных структурно-чувствительных методов для диагностики функциональных материалов, применяемых в области НБИК-технологий</w:t>
        </w:r>
      </w:hyperlink>
    </w:p>
    <w:p w:rsidR="006C2ACD" w:rsidRPr="006C2ACD" w:rsidRDefault="006C2ACD" w:rsidP="0015153D">
      <w:pPr>
        <w:numPr>
          <w:ilvl w:val="0"/>
          <w:numId w:val="33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2017-14-576-0019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7" w:history="1">
        <w:r w:rsidR="006C2ACD" w:rsidRPr="006C2ACD">
          <w:rPr>
            <w:rStyle w:val="a4"/>
            <w:kern w:val="32"/>
          </w:rPr>
          <w:t>Разработка технических решений по повышению надежности воздушных и кабельных линий электропередач постоянного и переменного тока</w:t>
        </w:r>
      </w:hyperlink>
    </w:p>
    <w:p w:rsidR="006C2ACD" w:rsidRPr="006C2ACD" w:rsidRDefault="006C2ACD" w:rsidP="0015153D">
      <w:pPr>
        <w:numPr>
          <w:ilvl w:val="0"/>
          <w:numId w:val="34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2017-14-576-0004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8" w:history="1">
        <w:r w:rsidR="006C2ACD" w:rsidRPr="006C2ACD">
          <w:rPr>
            <w:rStyle w:val="a4"/>
            <w:kern w:val="32"/>
          </w:rPr>
          <w:t>Разработка высокочувствительных оптических наносенсорных систем и методов качественного и количественного экспресс-анализа веществ и микроорганизмов в окружающей среде, маркеров заболеваний в биологических жидкостях</w:t>
        </w:r>
      </w:hyperlink>
    </w:p>
    <w:p w:rsidR="006C2ACD" w:rsidRPr="006C2ACD" w:rsidRDefault="006C2ACD" w:rsidP="006C2ACD">
      <w:pPr>
        <w:spacing w:before="120" w:after="120"/>
        <w:ind w:firstLine="851"/>
        <w:jc w:val="both"/>
        <w:rPr>
          <w:kern w:val="32"/>
        </w:rPr>
      </w:pPr>
      <w:r w:rsidRPr="006C2ACD">
        <w:rPr>
          <w:kern w:val="32"/>
        </w:rPr>
        <w:t>Прием заявок по лотам </w:t>
      </w:r>
      <w:r w:rsidRPr="006C2ACD">
        <w:rPr>
          <w:b/>
          <w:bCs/>
          <w:kern w:val="32"/>
        </w:rPr>
        <w:t>с 29 марта по 11 мая 2017 года</w:t>
      </w:r>
      <w:r w:rsidRPr="006C2ACD">
        <w:rPr>
          <w:kern w:val="32"/>
        </w:rPr>
        <w:t>.</w:t>
      </w:r>
    </w:p>
    <w:p w:rsidR="006C2ACD" w:rsidRPr="006C2ACD" w:rsidRDefault="006C2ACD" w:rsidP="006C2ACD">
      <w:pPr>
        <w:spacing w:before="120" w:after="120"/>
        <w:ind w:firstLine="851"/>
        <w:jc w:val="both"/>
        <w:rPr>
          <w:kern w:val="32"/>
        </w:rPr>
      </w:pPr>
      <w:r w:rsidRPr="006C2ACD">
        <w:rPr>
          <w:kern w:val="32"/>
        </w:rPr>
        <w:t>*************************************************************************************************************************</w:t>
      </w:r>
    </w:p>
    <w:p w:rsidR="006C2ACD" w:rsidRPr="006C2ACD" w:rsidRDefault="006C2ACD" w:rsidP="006C2ACD">
      <w:pPr>
        <w:spacing w:before="120" w:after="120"/>
        <w:ind w:firstLine="851"/>
        <w:jc w:val="both"/>
        <w:rPr>
          <w:kern w:val="32"/>
        </w:rPr>
      </w:pPr>
      <w:r w:rsidRPr="006C2ACD">
        <w:rPr>
          <w:b/>
          <w:bCs/>
          <w:kern w:val="32"/>
        </w:rPr>
        <w:t>"Проведение прикладных научных исследований для развития отраслей экономики" (3-я очередь):</w:t>
      </w:r>
    </w:p>
    <w:p w:rsidR="006C2ACD" w:rsidRPr="006C2ACD" w:rsidRDefault="006C2ACD" w:rsidP="0015153D">
      <w:pPr>
        <w:numPr>
          <w:ilvl w:val="0"/>
          <w:numId w:val="35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2017-14-576-0001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49" w:history="1">
        <w:r w:rsidR="006C2ACD" w:rsidRPr="006C2ACD">
          <w:rPr>
            <w:rStyle w:val="a4"/>
            <w:kern w:val="32"/>
          </w:rPr>
          <w:t>Разработка прикладных решений применения нейронных сетей в промышленности, экономике и социогуманитарной области</w:t>
        </w:r>
      </w:hyperlink>
    </w:p>
    <w:p w:rsidR="006C2ACD" w:rsidRPr="006C2ACD" w:rsidRDefault="006C2ACD" w:rsidP="0015153D">
      <w:pPr>
        <w:numPr>
          <w:ilvl w:val="0"/>
          <w:numId w:val="36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lastRenderedPageBreak/>
        <w:t>Шифр лота: 2017-14-576-0013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50" w:history="1">
        <w:r w:rsidR="006C2ACD" w:rsidRPr="006C2ACD">
          <w:rPr>
            <w:rStyle w:val="a4"/>
            <w:kern w:val="32"/>
          </w:rPr>
          <w:t>Разработка и экспериментальная апробация научно-технических решений в области альтернативных источников энергии для транспортных средств</w:t>
        </w:r>
      </w:hyperlink>
    </w:p>
    <w:p w:rsidR="006C2ACD" w:rsidRPr="006C2ACD" w:rsidRDefault="006C2ACD" w:rsidP="0015153D">
      <w:pPr>
        <w:numPr>
          <w:ilvl w:val="0"/>
          <w:numId w:val="37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2017-14-576-0040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51" w:history="1">
        <w:r w:rsidR="006C2ACD" w:rsidRPr="006C2ACD">
          <w:rPr>
            <w:rStyle w:val="a4"/>
            <w:kern w:val="32"/>
          </w:rPr>
          <w:t>Разработка и экспериментальная апробация научно-технических решений по снижению акустического воздействия транспортных средств на окружающую среду и человека</w:t>
        </w:r>
      </w:hyperlink>
    </w:p>
    <w:p w:rsidR="006C2ACD" w:rsidRPr="006C2ACD" w:rsidRDefault="006C2ACD" w:rsidP="0015153D">
      <w:pPr>
        <w:numPr>
          <w:ilvl w:val="0"/>
          <w:numId w:val="38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2017-14-576-0041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52" w:history="1">
        <w:r w:rsidR="006C2ACD" w:rsidRPr="006C2ACD">
          <w:rPr>
            <w:rStyle w:val="a4"/>
            <w:kern w:val="32"/>
          </w:rPr>
          <w:t>Прикладные научные исследования в области очистки околоземного космического пространства от объектов космического мусора техногенной природы</w:t>
        </w:r>
      </w:hyperlink>
    </w:p>
    <w:p w:rsidR="006C2ACD" w:rsidRPr="006C2ACD" w:rsidRDefault="006C2ACD" w:rsidP="0015153D">
      <w:pPr>
        <w:numPr>
          <w:ilvl w:val="0"/>
          <w:numId w:val="39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2017-14-576-0044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53" w:history="1">
        <w:r w:rsidR="006C2ACD" w:rsidRPr="006C2ACD">
          <w:rPr>
            <w:rStyle w:val="a4"/>
            <w:kern w:val="32"/>
          </w:rPr>
          <w:t>Разработка и экспериментальная апробация научно-технических решений в области конструктивной надёжности и безопасности транспортных систем</w:t>
        </w:r>
      </w:hyperlink>
    </w:p>
    <w:p w:rsidR="006C2ACD" w:rsidRPr="006C2ACD" w:rsidRDefault="006C2ACD" w:rsidP="0015153D">
      <w:pPr>
        <w:numPr>
          <w:ilvl w:val="0"/>
          <w:numId w:val="40"/>
        </w:numPr>
        <w:spacing w:before="120" w:after="120"/>
        <w:jc w:val="both"/>
        <w:rPr>
          <w:kern w:val="32"/>
        </w:rPr>
      </w:pPr>
      <w:r w:rsidRPr="006C2ACD">
        <w:rPr>
          <w:b/>
          <w:bCs/>
          <w:kern w:val="32"/>
        </w:rPr>
        <w:t>Шифр лота: 2017-14-576-0045</w:t>
      </w:r>
    </w:p>
    <w:p w:rsidR="006C2ACD" w:rsidRPr="006C2ACD" w:rsidRDefault="00654AF8" w:rsidP="006C2ACD">
      <w:pPr>
        <w:spacing w:before="120" w:after="120"/>
        <w:ind w:firstLine="851"/>
        <w:jc w:val="both"/>
        <w:rPr>
          <w:kern w:val="32"/>
        </w:rPr>
      </w:pPr>
      <w:hyperlink r:id="rId54" w:history="1">
        <w:r w:rsidR="006C2ACD" w:rsidRPr="006C2ACD">
          <w:rPr>
            <w:rStyle w:val="a4"/>
            <w:kern w:val="32"/>
          </w:rPr>
          <w:t>Разработка и экспериментальная апробация научно-технических решений в области повышения скорости транспортных перевозок</w:t>
        </w:r>
      </w:hyperlink>
    </w:p>
    <w:p w:rsidR="006C2ACD" w:rsidRDefault="006C2ACD" w:rsidP="002809F4">
      <w:pPr>
        <w:spacing w:before="120" w:after="120"/>
        <w:jc w:val="both"/>
        <w:rPr>
          <w:b/>
        </w:rPr>
      </w:pPr>
    </w:p>
    <w:p w:rsidR="00C13AD2" w:rsidRDefault="0084355D" w:rsidP="006C2ACD">
      <w:pPr>
        <w:spacing w:before="120" w:after="120"/>
        <w:ind w:firstLine="851"/>
        <w:jc w:val="both"/>
        <w:rPr>
          <w:b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2809F4">
        <w:rPr>
          <w:b/>
          <w:bCs/>
        </w:rPr>
        <w:t xml:space="preserve">1 и 3 очередь - </w:t>
      </w:r>
      <w:r w:rsidR="006C2ACD" w:rsidRPr="006C2ACD">
        <w:rPr>
          <w:b/>
          <w:bCs/>
          <w:kern w:val="32"/>
        </w:rPr>
        <w:t>10 мая 2017 года</w:t>
      </w:r>
      <w:r w:rsidRPr="00221311">
        <w:rPr>
          <w:b/>
        </w:rPr>
        <w:t>.</w:t>
      </w:r>
    </w:p>
    <w:p w:rsidR="00053DD0" w:rsidRPr="002809F4" w:rsidRDefault="002809F4" w:rsidP="002809F4">
      <w:pPr>
        <w:spacing w:before="120" w:after="120"/>
        <w:ind w:firstLine="851"/>
        <w:jc w:val="both"/>
      </w:pPr>
      <w:r>
        <w:rPr>
          <w:b/>
        </w:rPr>
        <w:t>2 очередь – 11 мая 2017 года</w:t>
      </w:r>
    </w:p>
    <w:bookmarkEnd w:id="1"/>
    <w:bookmarkEnd w:id="2"/>
    <w:bookmarkEnd w:id="7"/>
    <w:p w:rsidR="00E809B0" w:rsidRPr="00053DD0" w:rsidRDefault="00E809B0" w:rsidP="00E809B0">
      <w:pPr>
        <w:pBdr>
          <w:bottom w:val="single" w:sz="6" w:space="1" w:color="auto"/>
        </w:pBdr>
        <w:spacing w:before="120" w:after="120"/>
        <w:jc w:val="both"/>
        <w:rPr>
          <w:bCs/>
          <w:color w:val="000000"/>
        </w:rPr>
      </w:pPr>
    </w:p>
    <w:p w:rsidR="0084355D" w:rsidRDefault="0084355D" w:rsidP="00FD2BEB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654AF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5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654AF8" w:rsidP="00683807">
      <w:pPr>
        <w:spacing w:before="120" w:after="120"/>
        <w:ind w:firstLine="709"/>
        <w:jc w:val="both"/>
      </w:pPr>
      <w:hyperlink r:id="rId5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654AF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5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lastRenderedPageBreak/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58"/>
      <w:footerReference w:type="even" r:id="rId59"/>
      <w:footerReference w:type="default" r:id="rId6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3D" w:rsidRDefault="0015153D">
      <w:r>
        <w:separator/>
      </w:r>
    </w:p>
  </w:endnote>
  <w:endnote w:type="continuationSeparator" w:id="0">
    <w:p w:rsidR="0015153D" w:rsidRDefault="0015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33" w:rsidRDefault="00E21333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1333" w:rsidRDefault="00E21333" w:rsidP="00BE2884">
    <w:pPr>
      <w:pStyle w:val="a9"/>
      <w:ind w:right="360"/>
    </w:pPr>
  </w:p>
  <w:p w:rsidR="00E21333" w:rsidRDefault="00E21333"/>
  <w:p w:rsidR="00E21333" w:rsidRDefault="00E213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33" w:rsidRDefault="00E21333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4AF8">
      <w:rPr>
        <w:rStyle w:val="aa"/>
        <w:noProof/>
      </w:rPr>
      <w:t>9</w:t>
    </w:r>
    <w:r>
      <w:rPr>
        <w:rStyle w:val="aa"/>
      </w:rPr>
      <w:fldChar w:fldCharType="end"/>
    </w:r>
  </w:p>
  <w:p w:rsidR="00E21333" w:rsidRDefault="00E21333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3D" w:rsidRDefault="0015153D">
      <w:r>
        <w:separator/>
      </w:r>
    </w:p>
  </w:footnote>
  <w:footnote w:type="continuationSeparator" w:id="0">
    <w:p w:rsidR="0015153D" w:rsidRDefault="0015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33" w:rsidRDefault="00E21333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5</w:t>
    </w:r>
  </w:p>
  <w:p w:rsidR="00E21333" w:rsidRDefault="00E21333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E21333" w:rsidRDefault="00E21333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F4"/>
    <w:multiLevelType w:val="multilevel"/>
    <w:tmpl w:val="158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70F1"/>
    <w:multiLevelType w:val="multilevel"/>
    <w:tmpl w:val="175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B8C"/>
    <w:multiLevelType w:val="multilevel"/>
    <w:tmpl w:val="56D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E39C8"/>
    <w:multiLevelType w:val="multilevel"/>
    <w:tmpl w:val="DEF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91FF0"/>
    <w:multiLevelType w:val="multilevel"/>
    <w:tmpl w:val="E26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64F0"/>
    <w:multiLevelType w:val="multilevel"/>
    <w:tmpl w:val="436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0022"/>
    <w:multiLevelType w:val="multilevel"/>
    <w:tmpl w:val="82E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C3155"/>
    <w:multiLevelType w:val="multilevel"/>
    <w:tmpl w:val="A0C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354C5"/>
    <w:multiLevelType w:val="multilevel"/>
    <w:tmpl w:val="AB6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53694"/>
    <w:multiLevelType w:val="multilevel"/>
    <w:tmpl w:val="20D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43EE3"/>
    <w:multiLevelType w:val="multilevel"/>
    <w:tmpl w:val="A62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02921"/>
    <w:multiLevelType w:val="multilevel"/>
    <w:tmpl w:val="461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27367"/>
    <w:multiLevelType w:val="multilevel"/>
    <w:tmpl w:val="2D0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62172"/>
    <w:multiLevelType w:val="multilevel"/>
    <w:tmpl w:val="957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44465"/>
    <w:multiLevelType w:val="multilevel"/>
    <w:tmpl w:val="3C0A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C2460"/>
    <w:multiLevelType w:val="multilevel"/>
    <w:tmpl w:val="4574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B1C72"/>
    <w:multiLevelType w:val="multilevel"/>
    <w:tmpl w:val="E0C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B072F5"/>
    <w:multiLevelType w:val="multilevel"/>
    <w:tmpl w:val="C60E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134"/>
    <w:multiLevelType w:val="multilevel"/>
    <w:tmpl w:val="5FB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C6762"/>
    <w:multiLevelType w:val="multilevel"/>
    <w:tmpl w:val="F01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971A1"/>
    <w:multiLevelType w:val="multilevel"/>
    <w:tmpl w:val="005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45F3D"/>
    <w:multiLevelType w:val="multilevel"/>
    <w:tmpl w:val="C9B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B6E03"/>
    <w:multiLevelType w:val="multilevel"/>
    <w:tmpl w:val="7E9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C5F23"/>
    <w:multiLevelType w:val="multilevel"/>
    <w:tmpl w:val="06E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82A36"/>
    <w:multiLevelType w:val="multilevel"/>
    <w:tmpl w:val="155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6">
    <w:nsid w:val="63836A9C"/>
    <w:multiLevelType w:val="multilevel"/>
    <w:tmpl w:val="720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439CC"/>
    <w:multiLevelType w:val="multilevel"/>
    <w:tmpl w:val="28B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A3640"/>
    <w:multiLevelType w:val="multilevel"/>
    <w:tmpl w:val="020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93678"/>
    <w:multiLevelType w:val="multilevel"/>
    <w:tmpl w:val="9A5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61F56"/>
    <w:multiLevelType w:val="multilevel"/>
    <w:tmpl w:val="D78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F3228"/>
    <w:multiLevelType w:val="multilevel"/>
    <w:tmpl w:val="D84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04C7A"/>
    <w:multiLevelType w:val="multilevel"/>
    <w:tmpl w:val="44B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B6043"/>
    <w:multiLevelType w:val="multilevel"/>
    <w:tmpl w:val="83A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311A4"/>
    <w:multiLevelType w:val="multilevel"/>
    <w:tmpl w:val="FEE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82610"/>
    <w:multiLevelType w:val="multilevel"/>
    <w:tmpl w:val="E68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774EF1"/>
    <w:multiLevelType w:val="multilevel"/>
    <w:tmpl w:val="936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70590"/>
    <w:multiLevelType w:val="multilevel"/>
    <w:tmpl w:val="265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93BE9"/>
    <w:multiLevelType w:val="multilevel"/>
    <w:tmpl w:val="45E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F66F5"/>
    <w:multiLevelType w:val="multilevel"/>
    <w:tmpl w:val="056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8"/>
  </w:num>
  <w:num w:numId="5">
    <w:abstractNumId w:val="33"/>
  </w:num>
  <w:num w:numId="6">
    <w:abstractNumId w:val="4"/>
  </w:num>
  <w:num w:numId="7">
    <w:abstractNumId w:val="5"/>
  </w:num>
  <w:num w:numId="8">
    <w:abstractNumId w:val="35"/>
  </w:num>
  <w:num w:numId="9">
    <w:abstractNumId w:val="18"/>
  </w:num>
  <w:num w:numId="10">
    <w:abstractNumId w:val="31"/>
  </w:num>
  <w:num w:numId="11">
    <w:abstractNumId w:val="20"/>
  </w:num>
  <w:num w:numId="12">
    <w:abstractNumId w:val="17"/>
  </w:num>
  <w:num w:numId="13">
    <w:abstractNumId w:val="39"/>
  </w:num>
  <w:num w:numId="14">
    <w:abstractNumId w:val="11"/>
  </w:num>
  <w:num w:numId="15">
    <w:abstractNumId w:val="28"/>
  </w:num>
  <w:num w:numId="16">
    <w:abstractNumId w:val="9"/>
  </w:num>
  <w:num w:numId="17">
    <w:abstractNumId w:val="36"/>
  </w:num>
  <w:num w:numId="18">
    <w:abstractNumId w:val="13"/>
  </w:num>
  <w:num w:numId="19">
    <w:abstractNumId w:val="34"/>
  </w:num>
  <w:num w:numId="20">
    <w:abstractNumId w:val="10"/>
  </w:num>
  <w:num w:numId="21">
    <w:abstractNumId w:val="6"/>
  </w:num>
  <w:num w:numId="22">
    <w:abstractNumId w:val="15"/>
  </w:num>
  <w:num w:numId="23">
    <w:abstractNumId w:val="21"/>
  </w:num>
  <w:num w:numId="24">
    <w:abstractNumId w:val="3"/>
  </w:num>
  <w:num w:numId="25">
    <w:abstractNumId w:val="38"/>
  </w:num>
  <w:num w:numId="26">
    <w:abstractNumId w:val="30"/>
  </w:num>
  <w:num w:numId="27">
    <w:abstractNumId w:val="14"/>
  </w:num>
  <w:num w:numId="28">
    <w:abstractNumId w:val="2"/>
  </w:num>
  <w:num w:numId="29">
    <w:abstractNumId w:val="23"/>
  </w:num>
  <w:num w:numId="30">
    <w:abstractNumId w:val="0"/>
  </w:num>
  <w:num w:numId="31">
    <w:abstractNumId w:val="32"/>
  </w:num>
  <w:num w:numId="32">
    <w:abstractNumId w:val="26"/>
  </w:num>
  <w:num w:numId="33">
    <w:abstractNumId w:val="1"/>
  </w:num>
  <w:num w:numId="34">
    <w:abstractNumId w:val="24"/>
  </w:num>
  <w:num w:numId="35">
    <w:abstractNumId w:val="22"/>
  </w:num>
  <w:num w:numId="36">
    <w:abstractNumId w:val="37"/>
  </w:num>
  <w:num w:numId="37">
    <w:abstractNumId w:val="12"/>
  </w:num>
  <w:num w:numId="38">
    <w:abstractNumId w:val="29"/>
  </w:num>
  <w:num w:numId="39">
    <w:abstractNumId w:val="27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74F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153D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2B65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9F4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898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23A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1F85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55FE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AF8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ACD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AD1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1F1F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5E1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3AD2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333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2BEB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4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0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4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5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fbr.ru/rffi/ru/contest/n_812/o_1969520" TargetMode="External"/><Relationship Id="rId18" Type="http://schemas.openxmlformats.org/officeDocument/2006/relationships/hyperlink" Target="http://xn--c1ackbdk0d6aj.xn--p1ai/" TargetMode="External"/><Relationship Id="rId26" Type="http://schemas.openxmlformats.org/officeDocument/2006/relationships/hyperlink" Target="http://fcpir.ru/participation_in_program/contests/list_of_contests/1_published/2017-14-579-0017/" TargetMode="External"/><Relationship Id="rId39" Type="http://schemas.openxmlformats.org/officeDocument/2006/relationships/hyperlink" Target="http://fcpir.ru/participation_in_program/contests/list_of_contests/1_published/2017-14-576-0002/" TargetMode="External"/><Relationship Id="rId21" Type="http://schemas.openxmlformats.org/officeDocument/2006/relationships/hyperlink" Target="http://fcpir.ru/participation_in_program/contests/list_of_contests/1_published/2017-14-579-0051/" TargetMode="External"/><Relationship Id="rId34" Type="http://schemas.openxmlformats.org/officeDocument/2006/relationships/hyperlink" Target="http://fcpir.ru/participation_in_program/contests/list_of_contests/1_published/2017-14-576-0008/" TargetMode="External"/><Relationship Id="rId42" Type="http://schemas.openxmlformats.org/officeDocument/2006/relationships/hyperlink" Target="http://fcpir.ru/participation_in_program/contests/list_of_contests/1_published/2017-14-576-0009/" TargetMode="External"/><Relationship Id="rId47" Type="http://schemas.openxmlformats.org/officeDocument/2006/relationships/hyperlink" Target="http://fcpir.ru/participation_in_program/contests/list_of_contests/1_published/2017-14-576-0019/" TargetMode="External"/><Relationship Id="rId50" Type="http://schemas.openxmlformats.org/officeDocument/2006/relationships/hyperlink" Target="http://fcpir.ru/participation_in_program/contests/list_of_contests/1_published/2017-14-576-0013/" TargetMode="External"/><Relationship Id="rId55" Type="http://schemas.openxmlformats.org/officeDocument/2006/relationships/hyperlink" Target="http://www.herzen.spb.ru/main/nauka/1319113305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rd@ros-voir.ru" TargetMode="External"/><Relationship Id="rId20" Type="http://schemas.openxmlformats.org/officeDocument/2006/relationships/hyperlink" Target="http://xn--c1ackbdk0d6aj.xn--p1ai/" TargetMode="External"/><Relationship Id="rId29" Type="http://schemas.openxmlformats.org/officeDocument/2006/relationships/hyperlink" Target="http://fcpir.ru/participation_in_program/contests/list_of_contests/1_published/2017-14-579-0021/" TargetMode="External"/><Relationship Id="rId41" Type="http://schemas.openxmlformats.org/officeDocument/2006/relationships/hyperlink" Target="http://fcpir.ru/participation_in_program/contests/list_of_contests/1_published/2017-14-576-0003/" TargetMode="External"/><Relationship Id="rId54" Type="http://schemas.openxmlformats.org/officeDocument/2006/relationships/hyperlink" Target="http://fcpir.ru/participation_in_program/contests/list_of_contests/1_published/2017-14-576-0045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vo.hse.ru/" TargetMode="External"/><Relationship Id="rId24" Type="http://schemas.openxmlformats.org/officeDocument/2006/relationships/hyperlink" Target="http://fcpir.ru/participation_in_program/contests/list_of_contests/1_published/2017-14-579-0013/" TargetMode="External"/><Relationship Id="rId32" Type="http://schemas.openxmlformats.org/officeDocument/2006/relationships/hyperlink" Target="http://fcpir.ru/participation_in_program/contests/list_of_contests/1_published/2017-14-576-0011/" TargetMode="External"/><Relationship Id="rId37" Type="http://schemas.openxmlformats.org/officeDocument/2006/relationships/hyperlink" Target="http://fcpir.ru/participation_in_program/contests/list_of_contests/1_published/2017-14-576-0023/" TargetMode="External"/><Relationship Id="rId40" Type="http://schemas.openxmlformats.org/officeDocument/2006/relationships/hyperlink" Target="http://fcpir.ru/participation_in_program/contests/list_of_contests/1_published/2017-14-576-0047/" TargetMode="External"/><Relationship Id="rId45" Type="http://schemas.openxmlformats.org/officeDocument/2006/relationships/hyperlink" Target="http://fcpir.ru/participation_in_program/contests/list_of_contests/1_published/2017-14-576-0025/" TargetMode="External"/><Relationship Id="rId53" Type="http://schemas.openxmlformats.org/officeDocument/2006/relationships/hyperlink" Target="http://fcpir.ru/participation_in_program/contests/list_of_contests/1_published/2017-14-576-0044/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krf.ru/aktual/iv-vserossiyskiy-konkurs36" TargetMode="External"/><Relationship Id="rId23" Type="http://schemas.openxmlformats.org/officeDocument/2006/relationships/hyperlink" Target="http://fcpir.ru/participation_in_program/contests/list_of_contests/1_published/2017-14-579-0016/" TargetMode="External"/><Relationship Id="rId28" Type="http://schemas.openxmlformats.org/officeDocument/2006/relationships/hyperlink" Target="http://fcpir.ru/participation_in_program/contests/list_of_contests/1_published/2017-14-579-0019/" TargetMode="External"/><Relationship Id="rId36" Type="http://schemas.openxmlformats.org/officeDocument/2006/relationships/hyperlink" Target="http://fcpir.ru/participation_in_program/contests/list_of_contests/1_published/2017-14-576-0020/" TargetMode="External"/><Relationship Id="rId49" Type="http://schemas.openxmlformats.org/officeDocument/2006/relationships/hyperlink" Target="http://fcpir.ru/participation_in_program/contests/list_of_contests/1_published/2017-14-576-0001/" TargetMode="External"/><Relationship Id="rId57" Type="http://schemas.openxmlformats.org/officeDocument/2006/relationships/hyperlink" Target="http://www.herzen.spb.ru/main/nauka/1319113305/1319194352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rsci.ru/grants/fonds/239742.php" TargetMode="External"/><Relationship Id="rId19" Type="http://schemas.openxmlformats.org/officeDocument/2006/relationships/hyperlink" Target="http://xn--c1ackbdk0d6aj.xn--p1ai/" TargetMode="External"/><Relationship Id="rId31" Type="http://schemas.openxmlformats.org/officeDocument/2006/relationships/hyperlink" Target="http://fcpir.ru/participation_in_program/contests/list_of_contests/1_published/2017-14-576-0010/" TargetMode="External"/><Relationship Id="rId44" Type="http://schemas.openxmlformats.org/officeDocument/2006/relationships/hyperlink" Target="http://fcpir.ru/participation_in_program/contests/list_of_contests/1_published/2017-14-576-0017/" TargetMode="External"/><Relationship Id="rId52" Type="http://schemas.openxmlformats.org/officeDocument/2006/relationships/hyperlink" Target="http://fcpir.ru/participation_in_program/contests/list_of_contests/1_published/2017-14-576-0041/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krf.ru/upload/mkrf/mkdocs2017/30_01_2017_01.pdf" TargetMode="External"/><Relationship Id="rId22" Type="http://schemas.openxmlformats.org/officeDocument/2006/relationships/hyperlink" Target="http://fcpir.ru/participation_in_program/contests/list_of_contests/1_published/2017-14-579-0015/" TargetMode="External"/><Relationship Id="rId27" Type="http://schemas.openxmlformats.org/officeDocument/2006/relationships/hyperlink" Target="http://fcpir.ru/participation_in_program/contests/list_of_contests/1_published/2017-14-579-0018/" TargetMode="External"/><Relationship Id="rId30" Type="http://schemas.openxmlformats.org/officeDocument/2006/relationships/hyperlink" Target="http://fcpir.ru/participation_in_program/contests/list_of_contests/1_published/2017-14-576-0007/" TargetMode="External"/><Relationship Id="rId35" Type="http://schemas.openxmlformats.org/officeDocument/2006/relationships/hyperlink" Target="http://fcpir.ru/participation_in_program/contests/list_of_contests/1_published/2017-14-576-0016/" TargetMode="External"/><Relationship Id="rId43" Type="http://schemas.openxmlformats.org/officeDocument/2006/relationships/hyperlink" Target="http://fcpir.ru/participation_in_program/contests/list_of_contests/1_published/2017-14-576-0015/" TargetMode="External"/><Relationship Id="rId48" Type="http://schemas.openxmlformats.org/officeDocument/2006/relationships/hyperlink" Target="http://fcpir.ru/participation_in_program/contests/list_of_contests/1_published/2017-14-576-0004/" TargetMode="External"/><Relationship Id="rId56" Type="http://schemas.openxmlformats.org/officeDocument/2006/relationships/hyperlink" Target="http://mnpk.herzen.spb.ru/?page=metodicsConsalt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cpir.ru/participation_in_program/contests/list_of_contests/1_published/2017-14-576-004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fbr.ru/rffi/ru/contest/o_1969588" TargetMode="External"/><Relationship Id="rId17" Type="http://schemas.openxmlformats.org/officeDocument/2006/relationships/hyperlink" Target="http://www.ros-voir.ru/konkursy" TargetMode="External"/><Relationship Id="rId25" Type="http://schemas.openxmlformats.org/officeDocument/2006/relationships/hyperlink" Target="http://fcpir.ru/participation_in_program/contests/list_of_contests/1_published/2017-14-579-0008/" TargetMode="External"/><Relationship Id="rId33" Type="http://schemas.openxmlformats.org/officeDocument/2006/relationships/hyperlink" Target="http://fcpir.ru/participation_in_program/contests/list_of_contests/1_published/2017-14-576-0012/" TargetMode="External"/><Relationship Id="rId38" Type="http://schemas.openxmlformats.org/officeDocument/2006/relationships/hyperlink" Target="http://fcpir.ru/participation_in_program/contests/list_of_contests/1_published/2017-14-576-0006/" TargetMode="External"/><Relationship Id="rId46" Type="http://schemas.openxmlformats.org/officeDocument/2006/relationships/hyperlink" Target="http://fcpir.ru/participation_in_program/contests/list_of_contests/1_published/2017-14-576-0005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75AF-A3B6-48F7-9E44-CAE655C7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32017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6</cp:revision>
  <cp:lastPrinted>2013-12-25T06:51:00Z</cp:lastPrinted>
  <dcterms:created xsi:type="dcterms:W3CDTF">2017-03-30T06:53:00Z</dcterms:created>
  <dcterms:modified xsi:type="dcterms:W3CDTF">2017-03-31T09:10:00Z</dcterms:modified>
</cp:coreProperties>
</file>