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1F0ACE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</w:t>
      </w:r>
      <w:r w:rsidR="00B04BFA">
        <w:rPr>
          <w:b/>
          <w:i/>
          <w:sz w:val="36"/>
          <w:szCs w:val="36"/>
        </w:rPr>
        <w:t xml:space="preserve"> и международных</w:t>
      </w:r>
      <w:r w:rsidR="00315425" w:rsidRPr="002E064C">
        <w:rPr>
          <w:b/>
          <w:i/>
          <w:sz w:val="36"/>
          <w:szCs w:val="36"/>
        </w:rPr>
        <w:t xml:space="preserve">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56161F">
        <w:rPr>
          <w:b/>
          <w:bCs/>
          <w:color w:val="000080"/>
          <w:sz w:val="36"/>
          <w:szCs w:val="36"/>
          <w:lang w:val="en-US"/>
        </w:rPr>
        <w:t>1</w:t>
      </w:r>
      <w:r w:rsidR="00736B1D">
        <w:rPr>
          <w:b/>
          <w:bCs/>
          <w:color w:val="000080"/>
          <w:sz w:val="36"/>
          <w:szCs w:val="36"/>
        </w:rPr>
        <w:t>4</w:t>
      </w:r>
      <w:r w:rsidRPr="002E064C">
        <w:rPr>
          <w:b/>
          <w:bCs/>
          <w:color w:val="000080"/>
          <w:sz w:val="36"/>
          <w:szCs w:val="36"/>
        </w:rPr>
        <w:t>) 201</w:t>
      </w:r>
      <w:r w:rsidR="001151B7">
        <w:rPr>
          <w:b/>
          <w:bCs/>
          <w:color w:val="000080"/>
          <w:sz w:val="36"/>
          <w:szCs w:val="36"/>
        </w:rPr>
        <w:t>7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A7614D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EF7B7E">
        <w:rPr>
          <w:b/>
          <w:bCs/>
          <w:color w:val="000000"/>
          <w:sz w:val="22"/>
          <w:szCs w:val="22"/>
        </w:rPr>
        <w:lastRenderedPageBreak/>
        <w:t>СОДЕРЖАНИЕ</w:t>
      </w:r>
      <w:r w:rsidR="009A1377" w:rsidRPr="00EF7B7E">
        <w:rPr>
          <w:b/>
          <w:bCs/>
          <w:color w:val="000000"/>
          <w:sz w:val="22"/>
          <w:szCs w:val="22"/>
        </w:rPr>
        <w:t>:</w:t>
      </w:r>
      <w:r w:rsidR="00AC2B2C" w:rsidRPr="002E064C">
        <w:rPr>
          <w:b/>
          <w:color w:val="000000"/>
          <w:sz w:val="22"/>
          <w:szCs w:val="22"/>
        </w:rPr>
        <w:fldChar w:fldCharType="begin"/>
      </w:r>
      <w:r w:rsidR="00AC2B2C" w:rsidRPr="00EF7B7E">
        <w:rPr>
          <w:color w:val="000000"/>
          <w:sz w:val="22"/>
          <w:szCs w:val="22"/>
        </w:rPr>
        <w:instrText xml:space="preserve"> TOC \o "1-3" \h \z \u </w:instrText>
      </w:r>
      <w:r w:rsidR="00AC2B2C" w:rsidRPr="002E064C">
        <w:rPr>
          <w:b/>
          <w:color w:val="000000"/>
          <w:sz w:val="22"/>
          <w:szCs w:val="22"/>
        </w:rPr>
        <w:fldChar w:fldCharType="separate"/>
      </w:r>
    </w:p>
    <w:p w:rsidR="00A7614D" w:rsidRDefault="00A7614D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4180895" w:history="1">
        <w:r w:rsidRPr="00000F3C">
          <w:rPr>
            <w:rStyle w:val="a4"/>
          </w:rPr>
          <w:t>Иннопрактика. Прием заявок на реализацию проектов, содействующих росту национального человеческого капитала и развитию инновационной экономики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_Toc484180895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614D" w:rsidRDefault="00A7614D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4180896" w:history="1">
        <w:r w:rsidRPr="00000F3C">
          <w:rPr>
            <w:rStyle w:val="a4"/>
          </w:rPr>
          <w:t>Гранты НИТУ «МИСиС» 2017-2018 гг для приглашения ведущих ученых (Короткий визит)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_Toc484180896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614D" w:rsidRDefault="00A7614D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4180897" w:history="1">
        <w:r w:rsidRPr="00000F3C">
          <w:rPr>
            <w:rStyle w:val="a4"/>
          </w:rPr>
          <w:t>Гранты 2017-2019 гг для поддержки молодых ученых (PostDoc) с опытом международной работы, приглашенных для проведения совместных научных исследований в НИТУ «МИСиС»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_Toc484180897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7614D" w:rsidRDefault="00A7614D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4180898" w:history="1">
        <w:r w:rsidRPr="00000F3C">
          <w:rPr>
            <w:rStyle w:val="a4"/>
          </w:rPr>
          <w:t>Гранты для поддержки молодых ученых (PostDoc), приглашенных в Ведущие Лаборатории и Инфраструктуры НИТУ «МИСиС»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_Toc484180898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7614D" w:rsidRDefault="00A7614D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4180899" w:history="1">
        <w:r w:rsidRPr="00000F3C">
          <w:rPr>
            <w:rStyle w:val="a4"/>
          </w:rPr>
          <w:t>РГО. Конкурс на участие в V Молодежной научно-практической летней школе «География в современном мире</w:t>
        </w:r>
        <w:r w:rsidRPr="00000F3C">
          <w:rPr>
            <w:rStyle w:val="a4"/>
          </w:rPr>
          <w:t>:</w:t>
        </w:r>
        <w:r w:rsidRPr="00000F3C">
          <w:rPr>
            <w:rStyle w:val="a4"/>
          </w:rPr>
          <w:t xml:space="preserve"> проблемы и перспективы»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_Toc484180899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7614D" w:rsidRDefault="00AC2B2C" w:rsidP="00847310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296501818"/>
      <w:bookmarkStart w:id="1" w:name="_Toc296698035"/>
    </w:p>
    <w:p w:rsidR="00A7614D" w:rsidRPr="00417E6E" w:rsidRDefault="00A7614D" w:rsidP="00A7614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484180895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Иннопрактика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Прием заявок на реализацию проектов, </w:t>
      </w:r>
      <w:r w:rsidRPr="00B36158">
        <w:rPr>
          <w:rFonts w:ascii="Times New Roman" w:hAnsi="Times New Roman" w:cs="Times New Roman"/>
          <w:color w:val="000000"/>
          <w:sz w:val="28"/>
          <w:szCs w:val="28"/>
        </w:rPr>
        <w:t>содействующих росту национального человеческого капитала и развитию и</w:t>
      </w:r>
      <w:r>
        <w:rPr>
          <w:rFonts w:ascii="Times New Roman" w:hAnsi="Times New Roman" w:cs="Times New Roman"/>
          <w:color w:val="000000"/>
          <w:sz w:val="28"/>
          <w:szCs w:val="28"/>
        </w:rPr>
        <w:t>нновационной экономики России.</w:t>
      </w:r>
      <w:bookmarkEnd w:id="2"/>
    </w:p>
    <w:p w:rsidR="00A7614D" w:rsidRPr="00E720F3" w:rsidRDefault="00A7614D" w:rsidP="00A7614D">
      <w:pPr>
        <w:pStyle w:val="1"/>
      </w:pPr>
    </w:p>
    <w:p w:rsidR="00A7614D" w:rsidRPr="00B36158" w:rsidRDefault="00A7614D" w:rsidP="00A7614D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Cs/>
          <w:color w:val="000000"/>
        </w:rPr>
        <w:t>В рамках своей миссии «</w:t>
      </w:r>
      <w:proofErr w:type="spellStart"/>
      <w:r w:rsidRPr="00B36158">
        <w:rPr>
          <w:bCs/>
          <w:color w:val="000000"/>
        </w:rPr>
        <w:t>Иннопрактика</w:t>
      </w:r>
      <w:proofErr w:type="spellEnd"/>
      <w:r w:rsidRPr="00B36158">
        <w:rPr>
          <w:bCs/>
          <w:color w:val="000000"/>
        </w:rPr>
        <w:t>» осуществляет поддержку и реализацию проектов, содействующих росту национального человеческого капитала и развитию инновационной экономики России.</w:t>
      </w:r>
    </w:p>
    <w:p w:rsidR="00A7614D" w:rsidRPr="00B36158" w:rsidRDefault="00A7614D" w:rsidP="00A7614D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Cs/>
          <w:color w:val="000000"/>
        </w:rPr>
        <w:t xml:space="preserve">Для создания удобного инструмента коммуникации с внешними инициаторами проектов открыта возможность всем желающим предложить собственный проект </w:t>
      </w:r>
      <w:proofErr w:type="spellStart"/>
      <w:r w:rsidRPr="00B36158">
        <w:rPr>
          <w:bCs/>
          <w:color w:val="000000"/>
        </w:rPr>
        <w:t>online</w:t>
      </w:r>
      <w:proofErr w:type="spellEnd"/>
      <w:r w:rsidRPr="00B36158">
        <w:rPr>
          <w:bCs/>
          <w:color w:val="000000"/>
        </w:rPr>
        <w:t>.</w:t>
      </w:r>
    </w:p>
    <w:p w:rsidR="00A7614D" w:rsidRPr="00B36158" w:rsidRDefault="00A7614D" w:rsidP="00A7614D">
      <w:pPr>
        <w:spacing w:before="120" w:after="120"/>
        <w:ind w:firstLine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Отбор проектов ведется </w:t>
      </w:r>
      <w:r w:rsidRPr="00B36158">
        <w:rPr>
          <w:b/>
          <w:bCs/>
          <w:color w:val="000000"/>
        </w:rPr>
        <w:t>по следующим направлениям:</w:t>
      </w:r>
    </w:p>
    <w:p w:rsidR="00A7614D" w:rsidRPr="00B36158" w:rsidRDefault="00A7614D" w:rsidP="00A7614D">
      <w:pPr>
        <w:numPr>
          <w:ilvl w:val="0"/>
          <w:numId w:val="26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Образовательные проекты, нацеленные на формирование у молодежи менеджерских, технологических и научных компетенций.</w:t>
      </w:r>
    </w:p>
    <w:p w:rsidR="00A7614D" w:rsidRPr="00B36158" w:rsidRDefault="00A7614D" w:rsidP="00A7614D">
      <w:pPr>
        <w:numPr>
          <w:ilvl w:val="0"/>
          <w:numId w:val="26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Конкурсные программы генерации и развития научно-технических или инновационных проектов ранней стадии.</w:t>
      </w:r>
    </w:p>
    <w:p w:rsidR="00A7614D" w:rsidRPr="00B36158" w:rsidRDefault="00A7614D" w:rsidP="00A7614D">
      <w:pPr>
        <w:numPr>
          <w:ilvl w:val="0"/>
          <w:numId w:val="26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Стипендиальные программы поддержки талантливых школьников, студентов, аспирантов, молодых ученых и преподавателей, формирующих кадровый потенциал инновационной экономики России.</w:t>
      </w:r>
    </w:p>
    <w:p w:rsidR="00A7614D" w:rsidRPr="00B36158" w:rsidRDefault="00A7614D" w:rsidP="00A7614D">
      <w:pPr>
        <w:numPr>
          <w:ilvl w:val="0"/>
          <w:numId w:val="26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Проекты по созданию и развитию многопользовательской инфраструктуры для поддержки молодежной проектной деятельности и предпринимательства.</w:t>
      </w:r>
    </w:p>
    <w:p w:rsidR="00A7614D" w:rsidRPr="00B36158" w:rsidRDefault="00A7614D" w:rsidP="00A7614D">
      <w:pPr>
        <w:numPr>
          <w:ilvl w:val="0"/>
          <w:numId w:val="26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Проекты по созданию коммуникационных площадок для взаимодействия представителей науки и бизнеса, а также популяризации науки и инноваций.</w:t>
      </w:r>
    </w:p>
    <w:p w:rsidR="00A7614D" w:rsidRPr="00B36158" w:rsidRDefault="00A7614D" w:rsidP="00A7614D">
      <w:pPr>
        <w:numPr>
          <w:ilvl w:val="0"/>
          <w:numId w:val="26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Аналитические проекты, нацеленные на оценку инновационного потенциала российской экономики, а также уровня развития национального человеческого капитала.</w:t>
      </w:r>
    </w:p>
    <w:p w:rsidR="00A7614D" w:rsidRPr="00B36158" w:rsidRDefault="00A7614D" w:rsidP="00A7614D">
      <w:pPr>
        <w:spacing w:before="120" w:after="120"/>
        <w:ind w:firstLine="851"/>
        <w:jc w:val="both"/>
        <w:rPr>
          <w:b/>
          <w:bCs/>
          <w:color w:val="000000"/>
        </w:rPr>
      </w:pPr>
      <w:r w:rsidRPr="00B36158">
        <w:rPr>
          <w:b/>
          <w:bCs/>
          <w:color w:val="000000"/>
        </w:rPr>
        <w:t>Проекты должны соответствовать следующим требованиям:</w:t>
      </w:r>
    </w:p>
    <w:p w:rsidR="00A7614D" w:rsidRPr="00B36158" w:rsidRDefault="00A7614D" w:rsidP="00A7614D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Наличие долгосрочного плана развития проекта, в котором обосновывается достижение позитивного эффекта для роста инновационной экономики России за счет реализации проекта.</w:t>
      </w:r>
    </w:p>
    <w:p w:rsidR="00A7614D" w:rsidRPr="00B36158" w:rsidRDefault="00A7614D" w:rsidP="00A7614D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Предоставление измеримых количественных показателей, отражающих динамику успешной реализации предлагаемого некоммерческого проекта.</w:t>
      </w:r>
    </w:p>
    <w:p w:rsidR="00A7614D" w:rsidRPr="00B36158" w:rsidRDefault="00A7614D" w:rsidP="00A7614D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Указание потенциальных источников финансирования, отличных от «</w:t>
      </w:r>
      <w:proofErr w:type="spellStart"/>
      <w:r w:rsidRPr="00B36158">
        <w:rPr>
          <w:bCs/>
          <w:color w:val="000000"/>
        </w:rPr>
        <w:t>Иннопрактики</w:t>
      </w:r>
      <w:proofErr w:type="spellEnd"/>
      <w:r w:rsidRPr="00B36158">
        <w:rPr>
          <w:bCs/>
          <w:color w:val="000000"/>
        </w:rPr>
        <w:t>», на которые проект будет переведен в среднесрочной перспективе (до 5 лет). Предоставление письменных подтверждений о договоренностях с партнерами рассматривается как преимущество.</w:t>
      </w:r>
    </w:p>
    <w:p w:rsidR="00A7614D" w:rsidRPr="00B36158" w:rsidRDefault="00A7614D" w:rsidP="00A7614D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Cs/>
          <w:color w:val="000000"/>
        </w:rPr>
        <w:t>Подать заявку на реализацию проекта развития можно </w:t>
      </w:r>
      <w:hyperlink r:id="rId10" w:history="1">
        <w:r w:rsidRPr="000319DC">
          <w:rPr>
            <w:rStyle w:val="a4"/>
            <w:b/>
            <w:bCs/>
          </w:rPr>
          <w:t>https://innopraktika.ru/personal/profile/proekty_razvitiya/</w:t>
        </w:r>
      </w:hyperlink>
      <w:r>
        <w:rPr>
          <w:bCs/>
          <w:color w:val="000000"/>
        </w:rPr>
        <w:t xml:space="preserve"> </w:t>
      </w:r>
      <w:r w:rsidRPr="00B36158">
        <w:rPr>
          <w:bCs/>
          <w:color w:val="000000"/>
        </w:rPr>
        <w:t>предварительно необходимо зарегистрироваться на сайте.</w:t>
      </w:r>
    </w:p>
    <w:p w:rsidR="00A7614D" w:rsidRPr="00B36158" w:rsidRDefault="00A7614D" w:rsidP="00A7614D">
      <w:pPr>
        <w:spacing w:before="120" w:after="120"/>
        <w:jc w:val="both"/>
        <w:rPr>
          <w:bCs/>
          <w:color w:val="000000"/>
        </w:rPr>
      </w:pPr>
    </w:p>
    <w:p w:rsidR="00A7614D" w:rsidRPr="00847310" w:rsidRDefault="00A7614D" w:rsidP="00A7614D">
      <w:pPr>
        <w:spacing w:before="120" w:after="120"/>
        <w:ind w:firstLine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  <w:r w:rsidRPr="00417E6E">
        <w:rPr>
          <w:b/>
          <w:bCs/>
          <w:color w:val="000000"/>
        </w:rPr>
        <w:t>нф</w:t>
      </w:r>
      <w:r>
        <w:rPr>
          <w:b/>
          <w:bCs/>
          <w:color w:val="000000"/>
        </w:rPr>
        <w:t>ормация о конкурсе на сайте</w:t>
      </w:r>
      <w:r w:rsidRPr="00417E6E">
        <w:rPr>
          <w:b/>
          <w:bCs/>
          <w:color w:val="000000"/>
        </w:rPr>
        <w:t xml:space="preserve">: </w:t>
      </w:r>
      <w:hyperlink r:id="rId11" w:history="1">
        <w:r w:rsidRPr="00B36158">
          <w:rPr>
            <w:rStyle w:val="a4"/>
            <w:b/>
          </w:rPr>
          <w:t>https://innopraktika.ru/news/672/</w:t>
        </w:r>
      </w:hyperlink>
      <w:r>
        <w:t xml:space="preserve"> </w:t>
      </w:r>
    </w:p>
    <w:p w:rsidR="00A7614D" w:rsidRDefault="00A7614D" w:rsidP="00A7614D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0508EC" w:rsidRPr="00847310" w:rsidRDefault="000508EC" w:rsidP="00847310">
      <w:pPr>
        <w:pStyle w:val="1"/>
        <w:spacing w:before="120" w:after="120"/>
        <w:ind w:firstLine="709"/>
        <w:jc w:val="center"/>
        <w:rPr>
          <w:b w:val="0"/>
          <w:bCs w:val="0"/>
          <w:color w:val="000000"/>
        </w:rPr>
      </w:pPr>
      <w:bookmarkStart w:id="3" w:name="_Toc484180896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</w:t>
      </w:r>
      <w:r w:rsidRPr="000508EC">
        <w:rPr>
          <w:rFonts w:ascii="Times New Roman" w:hAnsi="Times New Roman" w:cs="Times New Roman"/>
          <w:color w:val="000000"/>
          <w:sz w:val="28"/>
          <w:szCs w:val="28"/>
        </w:rPr>
        <w:t>ранты НИТУ «</w:t>
      </w:r>
      <w:proofErr w:type="spellStart"/>
      <w:r w:rsidRPr="000508EC">
        <w:rPr>
          <w:rFonts w:ascii="Times New Roman" w:hAnsi="Times New Roman" w:cs="Times New Roman"/>
          <w:color w:val="000000"/>
          <w:sz w:val="28"/>
          <w:szCs w:val="28"/>
        </w:rPr>
        <w:t>МИСиС</w:t>
      </w:r>
      <w:proofErr w:type="spellEnd"/>
      <w:r w:rsidRPr="000508EC">
        <w:rPr>
          <w:rFonts w:ascii="Times New Roman" w:hAnsi="Times New Roman" w:cs="Times New Roman"/>
          <w:color w:val="000000"/>
          <w:sz w:val="28"/>
          <w:szCs w:val="28"/>
        </w:rPr>
        <w:t xml:space="preserve">» 2017-2018 </w:t>
      </w:r>
      <w:proofErr w:type="spellStart"/>
      <w:proofErr w:type="gramStart"/>
      <w:r w:rsidRPr="000508EC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Pr="000508EC">
        <w:rPr>
          <w:rFonts w:ascii="Times New Roman" w:hAnsi="Times New Roman" w:cs="Times New Roman"/>
          <w:color w:val="000000"/>
          <w:sz w:val="28"/>
          <w:szCs w:val="28"/>
        </w:rPr>
        <w:t xml:space="preserve"> для приглашения ведущих ученых (Короткий визит)</w:t>
      </w:r>
      <w:bookmarkEnd w:id="3"/>
    </w:p>
    <w:p w:rsidR="00DF7C97" w:rsidRDefault="00DF7C97" w:rsidP="00806F6A">
      <w:pPr>
        <w:spacing w:before="120" w:after="120"/>
        <w:jc w:val="both"/>
        <w:rPr>
          <w:bCs/>
        </w:rPr>
      </w:pPr>
      <w:bookmarkStart w:id="4" w:name="_Toc357283902"/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Национальный исследовательский технологический университет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 (НИТУ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») объявляет о приеме заявок на участие в открытом международном конкурсе 2017 года на получение грантов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 для поддержки научных исследований в области развития научного направления совместно с приглашенными на короткий срок ведущими учеными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Цель конкурса: </w:t>
      </w:r>
      <w:r w:rsidRPr="000508EC">
        <w:rPr>
          <w:b/>
          <w:bCs/>
        </w:rPr>
        <w:t>привлечение ведущих ученых </w:t>
      </w:r>
      <w:r w:rsidRPr="000508EC">
        <w:rPr>
          <w:bCs/>
        </w:rPr>
        <w:t>для проведения </w:t>
      </w:r>
      <w:r w:rsidRPr="000508EC">
        <w:rPr>
          <w:b/>
          <w:bCs/>
        </w:rPr>
        <w:t>совместных научных исследований и чтения лекций</w:t>
      </w:r>
      <w:r w:rsidRPr="000508EC">
        <w:rPr>
          <w:bCs/>
        </w:rPr>
        <w:t> в области </w:t>
      </w:r>
      <w:r w:rsidRPr="000508EC">
        <w:rPr>
          <w:b/>
          <w:bCs/>
        </w:rPr>
        <w:t>нового или развития имеющегося научного направления</w:t>
      </w:r>
      <w:r w:rsidRPr="000508EC">
        <w:rPr>
          <w:bCs/>
        </w:rPr>
        <w:t> и повышение конкурентоспособности научных исследований.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Гранты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 выделяются в период с 01.07.2017г. по 30.06.2018г. </w:t>
      </w:r>
      <w:r w:rsidRPr="000508EC">
        <w:rPr>
          <w:b/>
          <w:bCs/>
        </w:rPr>
        <w:t>на следующих условиях: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Гранты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 xml:space="preserve">» на проведение совместных научных исследований с учетом приглашения ведущего ученого на короткий срок от 0,5 до 4 месяцев в размере от 0,2 до 1,6 млн. рублей каждый в течение одного года (с 01.07.2017 г. </w:t>
      </w:r>
      <w:proofErr w:type="gramStart"/>
      <w:r w:rsidRPr="000508EC">
        <w:rPr>
          <w:bCs/>
        </w:rPr>
        <w:t>по</w:t>
      </w:r>
      <w:proofErr w:type="gramEnd"/>
      <w:r w:rsidRPr="000508EC">
        <w:rPr>
          <w:bCs/>
        </w:rPr>
        <w:t xml:space="preserve"> 30.06.2018 г. </w:t>
      </w:r>
      <w:proofErr w:type="gramStart"/>
      <w:r w:rsidRPr="000508EC">
        <w:rPr>
          <w:bCs/>
        </w:rPr>
        <w:t>из</w:t>
      </w:r>
      <w:proofErr w:type="gramEnd"/>
      <w:r w:rsidRPr="000508EC">
        <w:rPr>
          <w:bCs/>
        </w:rPr>
        <w:t xml:space="preserve"> расчета пропорционально 0,5 месяца – 0,2 млн. руб.).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Сроки проведения конкурса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Конверты с заявками на участие в конкурсе принимаются по адресу организатора конкурса: 119049, Москва,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», Ленинский проспект, д. 4, 5 этаж, комн. Б-520 (ОМНТП, подразделение №431) </w:t>
      </w:r>
      <w:r w:rsidRPr="000508EC">
        <w:rPr>
          <w:b/>
          <w:bCs/>
        </w:rPr>
        <w:t>до 12 часов 00 минут московского времени 12 июня 2017 года</w:t>
      </w:r>
      <w:r w:rsidRPr="000508EC">
        <w:rPr>
          <w:bCs/>
        </w:rPr>
        <w:t>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Требования к участникам конкурса</w:t>
      </w:r>
    </w:p>
    <w:p w:rsidR="000508EC" w:rsidRPr="000508EC" w:rsidRDefault="000508EC" w:rsidP="000508EC">
      <w:pPr>
        <w:numPr>
          <w:ilvl w:val="0"/>
          <w:numId w:val="11"/>
        </w:numPr>
        <w:spacing w:before="120" w:after="120"/>
        <w:ind w:left="0" w:firstLine="709"/>
        <w:jc w:val="both"/>
        <w:rPr>
          <w:bCs/>
        </w:rPr>
      </w:pPr>
      <w:r w:rsidRPr="000508EC">
        <w:rPr>
          <w:bCs/>
        </w:rPr>
        <w:t>Ведущий ученый имеет право участвовать в одном научном исследовании.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Требования к научным исследованиям и условиям их проведения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На конкурс могут быть представлены заявки на получение грантов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 для поддержки научных исследований по следующим стратегическим академическим единицам (САЕ):</w:t>
      </w:r>
    </w:p>
    <w:p w:rsidR="000508EC" w:rsidRPr="000508EC" w:rsidRDefault="000508EC" w:rsidP="000508EC">
      <w:pPr>
        <w:numPr>
          <w:ilvl w:val="0"/>
          <w:numId w:val="12"/>
        </w:numPr>
        <w:spacing w:before="120" w:after="120"/>
        <w:ind w:left="0" w:firstLine="709"/>
        <w:jc w:val="both"/>
        <w:rPr>
          <w:bCs/>
        </w:rPr>
      </w:pPr>
      <w:proofErr w:type="spellStart"/>
      <w:r w:rsidRPr="000508EC">
        <w:rPr>
          <w:bCs/>
        </w:rPr>
        <w:t>Метаматериалы</w:t>
      </w:r>
      <w:proofErr w:type="spellEnd"/>
      <w:r w:rsidRPr="000508EC">
        <w:rPr>
          <w:bCs/>
        </w:rPr>
        <w:t xml:space="preserve"> и </w:t>
      </w:r>
      <w:proofErr w:type="spellStart"/>
      <w:r w:rsidRPr="000508EC">
        <w:rPr>
          <w:bCs/>
        </w:rPr>
        <w:t>посткремниевая</w:t>
      </w:r>
      <w:proofErr w:type="spellEnd"/>
      <w:r w:rsidRPr="000508EC">
        <w:rPr>
          <w:bCs/>
        </w:rPr>
        <w:t xml:space="preserve"> электроника</w:t>
      </w:r>
    </w:p>
    <w:p w:rsidR="000508EC" w:rsidRPr="000508EC" w:rsidRDefault="000508EC" w:rsidP="000508EC">
      <w:pPr>
        <w:numPr>
          <w:ilvl w:val="0"/>
          <w:numId w:val="12"/>
        </w:numPr>
        <w:spacing w:before="120" w:after="120"/>
        <w:ind w:left="0" w:firstLine="709"/>
        <w:jc w:val="both"/>
        <w:rPr>
          <w:bCs/>
        </w:rPr>
      </w:pPr>
      <w:r w:rsidRPr="000508EC">
        <w:rPr>
          <w:bCs/>
        </w:rPr>
        <w:t xml:space="preserve">Автономная энергетика и </w:t>
      </w:r>
      <w:proofErr w:type="spellStart"/>
      <w:r w:rsidRPr="000508EC">
        <w:rPr>
          <w:bCs/>
        </w:rPr>
        <w:t>энергоэффективность</w:t>
      </w:r>
      <w:proofErr w:type="spellEnd"/>
    </w:p>
    <w:p w:rsidR="000508EC" w:rsidRPr="000508EC" w:rsidRDefault="000508EC" w:rsidP="000508EC">
      <w:pPr>
        <w:numPr>
          <w:ilvl w:val="0"/>
          <w:numId w:val="12"/>
        </w:numPr>
        <w:spacing w:before="120" w:after="120"/>
        <w:ind w:left="0" w:firstLine="709"/>
        <w:jc w:val="both"/>
        <w:rPr>
          <w:bCs/>
        </w:rPr>
      </w:pPr>
      <w:r w:rsidRPr="000508EC">
        <w:rPr>
          <w:bCs/>
        </w:rPr>
        <w:t>Материалы и технологии для повышения продолжительности и качества жизни</w:t>
      </w:r>
    </w:p>
    <w:p w:rsidR="000508EC" w:rsidRPr="000508EC" w:rsidRDefault="000508EC" w:rsidP="000508EC">
      <w:pPr>
        <w:numPr>
          <w:ilvl w:val="0"/>
          <w:numId w:val="12"/>
        </w:numPr>
        <w:spacing w:before="120" w:after="120"/>
        <w:ind w:left="0" w:firstLine="709"/>
        <w:jc w:val="both"/>
        <w:rPr>
          <w:bCs/>
        </w:rPr>
      </w:pPr>
      <w:r w:rsidRPr="000508EC">
        <w:rPr>
          <w:bCs/>
        </w:rPr>
        <w:t xml:space="preserve">Промышленный дизайн и технологии </w:t>
      </w:r>
      <w:proofErr w:type="spellStart"/>
      <w:r w:rsidRPr="000508EC">
        <w:rPr>
          <w:bCs/>
        </w:rPr>
        <w:t>реиндустриализации</w:t>
      </w:r>
      <w:proofErr w:type="spellEnd"/>
      <w:r w:rsidRPr="000508EC">
        <w:rPr>
          <w:bCs/>
        </w:rPr>
        <w:t xml:space="preserve"> экономики</w:t>
      </w:r>
    </w:p>
    <w:p w:rsidR="000508EC" w:rsidRPr="000508EC" w:rsidRDefault="000508EC" w:rsidP="000508EC">
      <w:pPr>
        <w:numPr>
          <w:ilvl w:val="0"/>
          <w:numId w:val="12"/>
        </w:numPr>
        <w:spacing w:before="120" w:after="120"/>
        <w:ind w:left="0" w:firstLine="709"/>
        <w:jc w:val="both"/>
        <w:rPr>
          <w:bCs/>
        </w:rPr>
      </w:pPr>
      <w:r w:rsidRPr="000508EC">
        <w:rPr>
          <w:bCs/>
        </w:rPr>
        <w:t>Зелёные технологии для ресурсосбережения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Научный коллектив приглашает ведущего ученого для проведения научного исследования в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», для последующего написания совместных научных статей, а также чтения нового курса лекций.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Условиями проведения научного исследования</w:t>
      </w:r>
      <w:r w:rsidRPr="000508EC">
        <w:rPr>
          <w:bCs/>
        </w:rPr>
        <w:t> должно быть предусмотрено</w:t>
      </w:r>
      <w:r w:rsidRPr="000508EC">
        <w:rPr>
          <w:b/>
          <w:bCs/>
        </w:rPr>
        <w:t> личное (с очным присутствием в НИТУ «</w:t>
      </w:r>
      <w:proofErr w:type="spellStart"/>
      <w:r w:rsidRPr="000508EC">
        <w:rPr>
          <w:b/>
          <w:bCs/>
        </w:rPr>
        <w:t>МИСиС</w:t>
      </w:r>
      <w:proofErr w:type="spellEnd"/>
      <w:r w:rsidRPr="000508EC">
        <w:rPr>
          <w:b/>
          <w:bCs/>
        </w:rPr>
        <w:t>»)</w:t>
      </w:r>
      <w:r w:rsidRPr="000508EC">
        <w:rPr>
          <w:bCs/>
        </w:rPr>
        <w:t> присутствие в срок:</w:t>
      </w:r>
    </w:p>
    <w:p w:rsidR="000508EC" w:rsidRPr="000508EC" w:rsidRDefault="000508EC" w:rsidP="000508EC">
      <w:pPr>
        <w:numPr>
          <w:ilvl w:val="0"/>
          <w:numId w:val="13"/>
        </w:numPr>
        <w:spacing w:before="120" w:after="120"/>
        <w:ind w:left="0" w:firstLine="709"/>
        <w:jc w:val="both"/>
        <w:rPr>
          <w:bCs/>
        </w:rPr>
      </w:pPr>
      <w:r w:rsidRPr="000508EC">
        <w:rPr>
          <w:bCs/>
        </w:rPr>
        <w:t>от 0,5 до 4 месяцев в срок с 01.07.2017 по 30.06.2018 гг. (с обязательным присутствием в 2017 г. и в 2018 г.);</w:t>
      </w:r>
    </w:p>
    <w:p w:rsidR="000508EC" w:rsidRPr="000508EC" w:rsidRDefault="000508EC" w:rsidP="000508EC">
      <w:pPr>
        <w:numPr>
          <w:ilvl w:val="0"/>
          <w:numId w:val="13"/>
        </w:numPr>
        <w:spacing w:before="120" w:after="120"/>
        <w:ind w:left="0" w:firstLine="709"/>
        <w:jc w:val="both"/>
        <w:rPr>
          <w:bCs/>
        </w:rPr>
      </w:pPr>
      <w:r w:rsidRPr="000508EC">
        <w:rPr>
          <w:bCs/>
        </w:rPr>
        <w:t xml:space="preserve">руководство ведущим ученым, совместно с научным коллективом, проводимым научным исследованием и написание статей в научных изданиях, </w:t>
      </w:r>
      <w:r w:rsidRPr="000508EC">
        <w:rPr>
          <w:bCs/>
        </w:rPr>
        <w:lastRenderedPageBreak/>
        <w:t>индексируемых в базе данных «Сеть науки» (</w:t>
      </w:r>
      <w:proofErr w:type="spellStart"/>
      <w:r w:rsidRPr="000508EC">
        <w:rPr>
          <w:bCs/>
        </w:rPr>
        <w:t>Web</w:t>
      </w:r>
      <w:proofErr w:type="spellEnd"/>
      <w:r w:rsidRPr="000508EC">
        <w:rPr>
          <w:bCs/>
        </w:rPr>
        <w:t xml:space="preserve"> </w:t>
      </w:r>
      <w:proofErr w:type="spellStart"/>
      <w:r w:rsidRPr="000508EC">
        <w:rPr>
          <w:bCs/>
        </w:rPr>
        <w:t>of</w:t>
      </w:r>
      <w:proofErr w:type="spellEnd"/>
      <w:r w:rsidRPr="000508EC">
        <w:rPr>
          <w:bCs/>
        </w:rPr>
        <w:t xml:space="preserve"> </w:t>
      </w:r>
      <w:proofErr w:type="spellStart"/>
      <w:r w:rsidRPr="000508EC">
        <w:rPr>
          <w:bCs/>
        </w:rPr>
        <w:t>Science</w:t>
      </w:r>
      <w:proofErr w:type="spellEnd"/>
      <w:r w:rsidRPr="000508EC">
        <w:rPr>
          <w:bCs/>
        </w:rPr>
        <w:t xml:space="preserve">) по заявленному направлению исследования, входящих в первый квартиль по </w:t>
      </w:r>
      <w:proofErr w:type="spellStart"/>
      <w:r w:rsidRPr="000508EC">
        <w:rPr>
          <w:bCs/>
        </w:rPr>
        <w:t>импакт</w:t>
      </w:r>
      <w:proofErr w:type="spellEnd"/>
      <w:r w:rsidRPr="000508EC">
        <w:rPr>
          <w:bCs/>
        </w:rPr>
        <w:t>-фактору направления научного исследования.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Внимание! Для получения идентификационного номера заявки необходимо заполнить Форму</w:t>
      </w:r>
      <w:proofErr w:type="gramStart"/>
      <w:r w:rsidRPr="000508EC">
        <w:rPr>
          <w:bCs/>
        </w:rPr>
        <w:t xml:space="preserve"> А</w:t>
      </w:r>
      <w:proofErr w:type="gramEnd"/>
      <w:r w:rsidRPr="000508EC">
        <w:rPr>
          <w:bCs/>
        </w:rPr>
        <w:t xml:space="preserve"> "Регистрация заявки" и выслать ее на электронный адрес projects@misis.ru. На адрес ответственного лица по проекту будет выслан идентификационный номер и файл с формами в формате </w:t>
      </w:r>
      <w:proofErr w:type="spellStart"/>
      <w:r w:rsidRPr="000508EC">
        <w:rPr>
          <w:bCs/>
        </w:rPr>
        <w:t>doc</w:t>
      </w:r>
      <w:proofErr w:type="spellEnd"/>
      <w:r w:rsidRPr="000508EC">
        <w:rPr>
          <w:bCs/>
        </w:rPr>
        <w:t>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Документация</w:t>
      </w:r>
    </w:p>
    <w:p w:rsidR="000508EC" w:rsidRPr="000508EC" w:rsidRDefault="00A7614D" w:rsidP="000508EC">
      <w:pPr>
        <w:numPr>
          <w:ilvl w:val="0"/>
          <w:numId w:val="14"/>
        </w:numPr>
        <w:spacing w:before="120" w:after="120"/>
        <w:ind w:left="0" w:firstLine="709"/>
        <w:jc w:val="both"/>
        <w:rPr>
          <w:bCs/>
        </w:rPr>
      </w:pPr>
      <w:hyperlink r:id="rId12" w:history="1">
        <w:r w:rsidR="000508EC" w:rsidRPr="000508EC">
          <w:rPr>
            <w:rStyle w:val="a4"/>
            <w:bCs/>
          </w:rPr>
          <w:t>Конкурсная документация</w:t>
        </w:r>
        <w:r w:rsidR="000508EC" w:rsidRPr="000508EC">
          <w:rPr>
            <w:rStyle w:val="a4"/>
            <w:bCs/>
          </w:rPr>
          <w:t xml:space="preserve"> </w:t>
        </w:r>
        <w:r w:rsidR="000508EC" w:rsidRPr="000508EC">
          <w:rPr>
            <w:rStyle w:val="a4"/>
            <w:bCs/>
          </w:rPr>
          <w:t xml:space="preserve">на английском </w:t>
        </w:r>
        <w:proofErr w:type="spellStart"/>
        <w:r w:rsidR="000508EC" w:rsidRPr="000508EC">
          <w:rPr>
            <w:rStyle w:val="a4"/>
            <w:bCs/>
          </w:rPr>
          <w:t>pdf</w:t>
        </w:r>
        <w:proofErr w:type="spellEnd"/>
      </w:hyperlink>
    </w:p>
    <w:p w:rsidR="000508EC" w:rsidRPr="000508EC" w:rsidRDefault="00A7614D" w:rsidP="000508EC">
      <w:pPr>
        <w:numPr>
          <w:ilvl w:val="0"/>
          <w:numId w:val="14"/>
        </w:numPr>
        <w:spacing w:before="120" w:after="120"/>
        <w:ind w:left="0" w:firstLine="709"/>
        <w:jc w:val="both"/>
        <w:rPr>
          <w:bCs/>
        </w:rPr>
      </w:pPr>
      <w:hyperlink r:id="rId13" w:history="1">
        <w:r w:rsidR="000508EC" w:rsidRPr="000508EC">
          <w:rPr>
            <w:rStyle w:val="a4"/>
            <w:bCs/>
          </w:rPr>
          <w:t>Конкурсная документация на р</w:t>
        </w:r>
        <w:r w:rsidR="000508EC" w:rsidRPr="000508EC">
          <w:rPr>
            <w:rStyle w:val="a4"/>
            <w:bCs/>
          </w:rPr>
          <w:t>у</w:t>
        </w:r>
        <w:r w:rsidR="000508EC" w:rsidRPr="000508EC">
          <w:rPr>
            <w:rStyle w:val="a4"/>
            <w:bCs/>
          </w:rPr>
          <w:t xml:space="preserve">сском </w:t>
        </w:r>
        <w:proofErr w:type="spellStart"/>
        <w:r w:rsidR="000508EC" w:rsidRPr="000508EC">
          <w:rPr>
            <w:rStyle w:val="a4"/>
            <w:bCs/>
          </w:rPr>
          <w:t>pdf</w:t>
        </w:r>
        <w:proofErr w:type="spellEnd"/>
      </w:hyperlink>
    </w:p>
    <w:p w:rsidR="000E3050" w:rsidRDefault="000508EC" w:rsidP="00847310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 xml:space="preserve">  </w:t>
      </w:r>
    </w:p>
    <w:p w:rsidR="00743C5A" w:rsidRDefault="00F24DA4" w:rsidP="00743C5A">
      <w:pPr>
        <w:spacing w:before="120" w:after="120"/>
        <w:ind w:firstLine="851"/>
        <w:jc w:val="both"/>
        <w:rPr>
          <w:bCs/>
        </w:rPr>
      </w:pPr>
      <w:r w:rsidRPr="004308FB">
        <w:rPr>
          <w:b/>
        </w:rPr>
        <w:t>Срок окончания приема заявок</w:t>
      </w:r>
      <w:r>
        <w:rPr>
          <w:b/>
          <w:bCs/>
        </w:rPr>
        <w:t xml:space="preserve">: </w:t>
      </w:r>
      <w:r w:rsidR="000508EC">
        <w:rPr>
          <w:b/>
          <w:bCs/>
        </w:rPr>
        <w:t>12</w:t>
      </w:r>
      <w:r w:rsidR="00740DEF" w:rsidRPr="00740DEF">
        <w:rPr>
          <w:b/>
          <w:bCs/>
        </w:rPr>
        <w:t xml:space="preserve"> июня 2017</w:t>
      </w:r>
      <w:r w:rsidR="000508EC">
        <w:rPr>
          <w:b/>
          <w:bCs/>
        </w:rPr>
        <w:t xml:space="preserve"> </w:t>
      </w:r>
      <w:r w:rsidR="00740DEF" w:rsidRPr="00740DEF">
        <w:rPr>
          <w:b/>
          <w:bCs/>
        </w:rPr>
        <w:t>года</w:t>
      </w:r>
      <w:r w:rsidR="000508EC">
        <w:rPr>
          <w:b/>
          <w:bCs/>
        </w:rPr>
        <w:t>, 12:00</w:t>
      </w:r>
      <w:r w:rsidR="00740DEF" w:rsidRPr="00740DEF">
        <w:rPr>
          <w:bCs/>
        </w:rPr>
        <w:t>.</w:t>
      </w:r>
    </w:p>
    <w:p w:rsidR="00F24DA4" w:rsidRPr="00847310" w:rsidRDefault="00743C5A" w:rsidP="00847310">
      <w:pPr>
        <w:spacing w:before="120" w:after="120"/>
        <w:ind w:firstLine="851"/>
        <w:jc w:val="both"/>
        <w:rPr>
          <w:bCs/>
        </w:rPr>
      </w:pPr>
      <w:r w:rsidRPr="00743C5A">
        <w:rPr>
          <w:b/>
          <w:bCs/>
        </w:rPr>
        <w:t>Полный текст о</w:t>
      </w:r>
      <w:r w:rsidR="000508EC">
        <w:rPr>
          <w:b/>
          <w:bCs/>
        </w:rPr>
        <w:t>бъявления конкурса на сайте</w:t>
      </w:r>
      <w:r w:rsidRPr="00743C5A">
        <w:rPr>
          <w:b/>
          <w:bCs/>
        </w:rPr>
        <w:t>:</w:t>
      </w:r>
      <w:r>
        <w:rPr>
          <w:b/>
          <w:bCs/>
        </w:rPr>
        <w:t xml:space="preserve"> </w:t>
      </w:r>
      <w:hyperlink r:id="rId14" w:history="1">
        <w:r w:rsidR="000508EC" w:rsidRPr="000508EC">
          <w:rPr>
            <w:rStyle w:val="a4"/>
            <w:b/>
            <w:bCs/>
          </w:rPr>
          <w:t>http://science.misis.ru/ru/top100/konkurs/detail.</w:t>
        </w:r>
        <w:r w:rsidR="000508EC" w:rsidRPr="000508EC">
          <w:rPr>
            <w:rStyle w:val="a4"/>
            <w:b/>
            <w:bCs/>
          </w:rPr>
          <w:t>p</w:t>
        </w:r>
        <w:r w:rsidR="000508EC" w:rsidRPr="000508EC">
          <w:rPr>
            <w:rStyle w:val="a4"/>
            <w:b/>
            <w:bCs/>
          </w:rPr>
          <w:t>hp?ID=14176</w:t>
        </w:r>
      </w:hyperlink>
    </w:p>
    <w:p w:rsidR="002B5213" w:rsidRDefault="002B5213" w:rsidP="002B5213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806F6A" w:rsidRPr="00806F6A" w:rsidRDefault="00806F6A" w:rsidP="00806F6A"/>
    <w:p w:rsidR="000508EC" w:rsidRPr="000508EC" w:rsidRDefault="000508EC" w:rsidP="000508EC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484180897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Г</w:t>
      </w:r>
      <w:r w:rsidRPr="000508EC">
        <w:rPr>
          <w:rFonts w:ascii="Times New Roman" w:hAnsi="Times New Roman" w:cs="Times New Roman"/>
          <w:color w:val="000000"/>
          <w:sz w:val="28"/>
          <w:szCs w:val="28"/>
        </w:rPr>
        <w:t xml:space="preserve">ранты 2017-2019 </w:t>
      </w:r>
      <w:proofErr w:type="spellStart"/>
      <w:proofErr w:type="gramStart"/>
      <w:r w:rsidRPr="000508EC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Pr="000508EC">
        <w:rPr>
          <w:rFonts w:ascii="Times New Roman" w:hAnsi="Times New Roman" w:cs="Times New Roman"/>
          <w:color w:val="000000"/>
          <w:sz w:val="28"/>
          <w:szCs w:val="28"/>
        </w:rPr>
        <w:t xml:space="preserve"> для поддержки молодых ученых (</w:t>
      </w:r>
      <w:proofErr w:type="spellStart"/>
      <w:r w:rsidRPr="000508EC">
        <w:rPr>
          <w:rFonts w:ascii="Times New Roman" w:hAnsi="Times New Roman" w:cs="Times New Roman"/>
          <w:color w:val="000000"/>
          <w:sz w:val="28"/>
          <w:szCs w:val="28"/>
        </w:rPr>
        <w:t>PostDoc</w:t>
      </w:r>
      <w:proofErr w:type="spellEnd"/>
      <w:r w:rsidRPr="000508EC">
        <w:rPr>
          <w:rFonts w:ascii="Times New Roman" w:hAnsi="Times New Roman" w:cs="Times New Roman"/>
          <w:color w:val="000000"/>
          <w:sz w:val="28"/>
          <w:szCs w:val="28"/>
        </w:rPr>
        <w:t>) с опытом международной работы, приглашенных для проведения совместных научных исследований в НИТУ «</w:t>
      </w:r>
      <w:proofErr w:type="spellStart"/>
      <w:r w:rsidRPr="000508EC">
        <w:rPr>
          <w:rFonts w:ascii="Times New Roman" w:hAnsi="Times New Roman" w:cs="Times New Roman"/>
          <w:color w:val="000000"/>
          <w:sz w:val="28"/>
          <w:szCs w:val="28"/>
        </w:rPr>
        <w:t>МИСиС</w:t>
      </w:r>
      <w:proofErr w:type="spellEnd"/>
      <w:r w:rsidRPr="000508EC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5"/>
    </w:p>
    <w:p w:rsidR="00087ECB" w:rsidRPr="00087ECB" w:rsidRDefault="00087ECB" w:rsidP="00087ECB"/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proofErr w:type="gramStart"/>
      <w:r w:rsidRPr="000508EC">
        <w:rPr>
          <w:bCs/>
        </w:rPr>
        <w:t>Национальный исследовательский технологический университет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 (НИТУ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») объявляет о приеме заявок на участие в открытом международном конкурсе 2017 года на получение грантов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 для поддержки молодых ученых (</w:t>
      </w:r>
      <w:proofErr w:type="spellStart"/>
      <w:r w:rsidRPr="000508EC">
        <w:rPr>
          <w:bCs/>
        </w:rPr>
        <w:t>PostDoc</w:t>
      </w:r>
      <w:proofErr w:type="spellEnd"/>
      <w:r w:rsidRPr="000508EC">
        <w:rPr>
          <w:bCs/>
        </w:rPr>
        <w:t>) с опытом международной работы, приглашенных для проведения совместных научных исследований в области развития научного направления в течение 2-х лет (2017 - 2019 гг.).</w:t>
      </w:r>
      <w:proofErr w:type="gramEnd"/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 xml:space="preserve">» - лидер в области фундаментальных и прикладных исследований в материаловедении, металлургии, горном деле, </w:t>
      </w:r>
      <w:proofErr w:type="spellStart"/>
      <w:r w:rsidRPr="000508EC">
        <w:rPr>
          <w:bCs/>
        </w:rPr>
        <w:t>нанотехнологиях</w:t>
      </w:r>
      <w:proofErr w:type="spellEnd"/>
      <w:r w:rsidRPr="000508EC">
        <w:rPr>
          <w:bCs/>
        </w:rPr>
        <w:t>, а также в сфере информационных технологий и биомедицины.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Возможности программы:</w:t>
      </w:r>
    </w:p>
    <w:p w:rsidR="000508EC" w:rsidRPr="000508EC" w:rsidRDefault="000508EC" w:rsidP="000508EC">
      <w:pPr>
        <w:numPr>
          <w:ilvl w:val="0"/>
          <w:numId w:val="15"/>
        </w:numPr>
        <w:spacing w:before="120" w:after="120"/>
        <w:jc w:val="both"/>
        <w:rPr>
          <w:bCs/>
        </w:rPr>
      </w:pPr>
      <w:r w:rsidRPr="000508EC">
        <w:rPr>
          <w:bCs/>
        </w:rPr>
        <w:t xml:space="preserve">Работа в </w:t>
      </w:r>
      <w:proofErr w:type="spellStart"/>
      <w:r w:rsidRPr="000508EC">
        <w:rPr>
          <w:bCs/>
        </w:rPr>
        <w:t>космополитичном</w:t>
      </w:r>
      <w:proofErr w:type="spellEnd"/>
      <w:r w:rsidRPr="000508EC">
        <w:rPr>
          <w:bCs/>
        </w:rPr>
        <w:t xml:space="preserve"> англоязычном научном сообществе в самом центре России, в столице, городе Москве</w:t>
      </w:r>
    </w:p>
    <w:p w:rsidR="000508EC" w:rsidRPr="000508EC" w:rsidRDefault="000508EC" w:rsidP="000508EC">
      <w:pPr>
        <w:numPr>
          <w:ilvl w:val="0"/>
          <w:numId w:val="15"/>
        </w:numPr>
        <w:spacing w:before="120" w:after="120"/>
        <w:jc w:val="both"/>
        <w:rPr>
          <w:bCs/>
        </w:rPr>
      </w:pPr>
      <w:r w:rsidRPr="000508EC">
        <w:rPr>
          <w:bCs/>
        </w:rPr>
        <w:t>Взаимодействие с исследовательскими группами во главе с ведущими учеными</w:t>
      </w:r>
    </w:p>
    <w:p w:rsidR="000508EC" w:rsidRPr="000508EC" w:rsidRDefault="000508EC" w:rsidP="000508EC">
      <w:pPr>
        <w:numPr>
          <w:ilvl w:val="0"/>
          <w:numId w:val="15"/>
        </w:numPr>
        <w:spacing w:before="120" w:after="120"/>
        <w:jc w:val="both"/>
        <w:rPr>
          <w:bCs/>
        </w:rPr>
      </w:pPr>
      <w:r w:rsidRPr="000508EC">
        <w:rPr>
          <w:bCs/>
        </w:rPr>
        <w:t>Использование инновационного оборудования при проведении исследований на базе передовых лабораторий</w:t>
      </w:r>
    </w:p>
    <w:p w:rsidR="000508EC" w:rsidRPr="000508EC" w:rsidRDefault="000508EC" w:rsidP="000508EC">
      <w:pPr>
        <w:numPr>
          <w:ilvl w:val="0"/>
          <w:numId w:val="15"/>
        </w:numPr>
        <w:spacing w:before="120" w:after="120"/>
        <w:jc w:val="both"/>
        <w:rPr>
          <w:bCs/>
        </w:rPr>
      </w:pPr>
      <w:r w:rsidRPr="000508EC">
        <w:rPr>
          <w:bCs/>
        </w:rPr>
        <w:t>Участие в ведущих международных конференциях за счет сре</w:t>
      </w:r>
      <w:proofErr w:type="gramStart"/>
      <w:r w:rsidRPr="000508EC">
        <w:rPr>
          <w:bCs/>
        </w:rPr>
        <w:t>дств гр</w:t>
      </w:r>
      <w:proofErr w:type="gramEnd"/>
      <w:r w:rsidRPr="000508EC">
        <w:rPr>
          <w:bCs/>
        </w:rPr>
        <w:t>анта</w:t>
      </w:r>
    </w:p>
    <w:p w:rsidR="000508EC" w:rsidRPr="000508EC" w:rsidRDefault="000508EC" w:rsidP="000508EC">
      <w:pPr>
        <w:numPr>
          <w:ilvl w:val="0"/>
          <w:numId w:val="15"/>
        </w:numPr>
        <w:spacing w:before="120" w:after="120"/>
        <w:jc w:val="both"/>
        <w:rPr>
          <w:bCs/>
        </w:rPr>
      </w:pPr>
      <w:r w:rsidRPr="000508EC">
        <w:rPr>
          <w:bCs/>
        </w:rPr>
        <w:t>Расширение границ знаний интересующей области исследования</w:t>
      </w:r>
    </w:p>
    <w:p w:rsidR="000508EC" w:rsidRPr="000508EC" w:rsidRDefault="000508EC" w:rsidP="000508EC">
      <w:pPr>
        <w:numPr>
          <w:ilvl w:val="0"/>
          <w:numId w:val="15"/>
        </w:numPr>
        <w:spacing w:before="120" w:after="120"/>
        <w:jc w:val="both"/>
        <w:rPr>
          <w:bCs/>
        </w:rPr>
      </w:pPr>
      <w:r w:rsidRPr="000508EC">
        <w:rPr>
          <w:bCs/>
        </w:rPr>
        <w:t>Увеличение публикационной активности в высокорейтинговых журналах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Стратегические академические единицы (САЕ)</w:t>
      </w:r>
    </w:p>
    <w:p w:rsidR="000508EC" w:rsidRPr="000508EC" w:rsidRDefault="000508EC" w:rsidP="000508EC">
      <w:pPr>
        <w:numPr>
          <w:ilvl w:val="0"/>
          <w:numId w:val="16"/>
        </w:numPr>
        <w:spacing w:before="120" w:after="120"/>
        <w:jc w:val="both"/>
        <w:rPr>
          <w:bCs/>
        </w:rPr>
      </w:pPr>
      <w:proofErr w:type="spellStart"/>
      <w:r w:rsidRPr="000508EC">
        <w:rPr>
          <w:bCs/>
        </w:rPr>
        <w:t>Метаматериалы</w:t>
      </w:r>
      <w:proofErr w:type="spellEnd"/>
      <w:r w:rsidRPr="000508EC">
        <w:rPr>
          <w:bCs/>
        </w:rPr>
        <w:t xml:space="preserve"> и </w:t>
      </w:r>
      <w:proofErr w:type="spellStart"/>
      <w:r w:rsidRPr="000508EC">
        <w:rPr>
          <w:bCs/>
        </w:rPr>
        <w:t>посткремниевая</w:t>
      </w:r>
      <w:proofErr w:type="spellEnd"/>
      <w:r w:rsidRPr="000508EC">
        <w:rPr>
          <w:bCs/>
        </w:rPr>
        <w:t xml:space="preserve"> электроника</w:t>
      </w:r>
    </w:p>
    <w:p w:rsidR="000508EC" w:rsidRPr="000508EC" w:rsidRDefault="000508EC" w:rsidP="000508EC">
      <w:pPr>
        <w:numPr>
          <w:ilvl w:val="0"/>
          <w:numId w:val="16"/>
        </w:numPr>
        <w:spacing w:before="120" w:after="120"/>
        <w:jc w:val="both"/>
        <w:rPr>
          <w:bCs/>
        </w:rPr>
      </w:pPr>
      <w:r w:rsidRPr="000508EC">
        <w:rPr>
          <w:bCs/>
        </w:rPr>
        <w:t xml:space="preserve">Автономная энергетика и </w:t>
      </w:r>
      <w:proofErr w:type="spellStart"/>
      <w:r w:rsidRPr="000508EC">
        <w:rPr>
          <w:bCs/>
        </w:rPr>
        <w:t>энергоэффективность</w:t>
      </w:r>
      <w:proofErr w:type="spellEnd"/>
    </w:p>
    <w:p w:rsidR="000508EC" w:rsidRPr="000508EC" w:rsidRDefault="000508EC" w:rsidP="000508EC">
      <w:pPr>
        <w:numPr>
          <w:ilvl w:val="0"/>
          <w:numId w:val="16"/>
        </w:numPr>
        <w:spacing w:before="120" w:after="120"/>
        <w:jc w:val="both"/>
        <w:rPr>
          <w:bCs/>
        </w:rPr>
      </w:pPr>
      <w:r w:rsidRPr="000508EC">
        <w:rPr>
          <w:bCs/>
        </w:rPr>
        <w:lastRenderedPageBreak/>
        <w:t>Материалы и технологии для повышения продолжительности и качества жизни</w:t>
      </w:r>
    </w:p>
    <w:p w:rsidR="000508EC" w:rsidRPr="000508EC" w:rsidRDefault="000508EC" w:rsidP="000508EC">
      <w:pPr>
        <w:numPr>
          <w:ilvl w:val="0"/>
          <w:numId w:val="16"/>
        </w:numPr>
        <w:spacing w:before="120" w:after="120"/>
        <w:jc w:val="both"/>
        <w:rPr>
          <w:bCs/>
        </w:rPr>
      </w:pPr>
      <w:r w:rsidRPr="000508EC">
        <w:rPr>
          <w:bCs/>
        </w:rPr>
        <w:t xml:space="preserve">Промышленный дизайн и технологии </w:t>
      </w:r>
      <w:proofErr w:type="spellStart"/>
      <w:r w:rsidRPr="000508EC">
        <w:rPr>
          <w:bCs/>
        </w:rPr>
        <w:t>реиндустриализации</w:t>
      </w:r>
      <w:proofErr w:type="spellEnd"/>
      <w:r w:rsidRPr="000508EC">
        <w:rPr>
          <w:bCs/>
        </w:rPr>
        <w:t xml:space="preserve"> экономики</w:t>
      </w:r>
    </w:p>
    <w:p w:rsidR="000508EC" w:rsidRPr="000508EC" w:rsidRDefault="000508EC" w:rsidP="000508EC">
      <w:pPr>
        <w:numPr>
          <w:ilvl w:val="0"/>
          <w:numId w:val="16"/>
        </w:numPr>
        <w:spacing w:before="120" w:after="120"/>
        <w:jc w:val="both"/>
        <w:rPr>
          <w:bCs/>
        </w:rPr>
      </w:pPr>
      <w:r w:rsidRPr="000508EC">
        <w:rPr>
          <w:bCs/>
        </w:rPr>
        <w:t>Зелёные технологии для ресурсосбережения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 xml:space="preserve">В конкурсе могут принимать участие молодые ученые, имеющие международную степень </w:t>
      </w:r>
      <w:proofErr w:type="spellStart"/>
      <w:r w:rsidRPr="000508EC">
        <w:rPr>
          <w:bCs/>
        </w:rPr>
        <w:t>PhD</w:t>
      </w:r>
      <w:proofErr w:type="spellEnd"/>
      <w:r w:rsidRPr="000508EC">
        <w:rPr>
          <w:bCs/>
        </w:rPr>
        <w:t xml:space="preserve"> и опыт работы в международных ведущих научно-исследовательских центрах суммарно не менее 2 лет.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proofErr w:type="gramStart"/>
      <w:r w:rsidRPr="000508EC">
        <w:rPr>
          <w:bCs/>
        </w:rPr>
        <w:t>В конкурсе не могут принимать участие молодые ученые, имевшие трудовые взаимоотношения с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 за последние 3 года (период 2014-2016гг).</w:t>
      </w:r>
      <w:proofErr w:type="gramEnd"/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Cs/>
        </w:rPr>
        <w:t>Возраст молодого ученого не должен превышать 35 лет (</w:t>
      </w:r>
      <w:proofErr w:type="gramStart"/>
      <w:r w:rsidRPr="000508EC">
        <w:rPr>
          <w:bCs/>
        </w:rPr>
        <w:t>на конец</w:t>
      </w:r>
      <w:proofErr w:type="gramEnd"/>
      <w:r w:rsidRPr="000508EC">
        <w:rPr>
          <w:bCs/>
        </w:rPr>
        <w:t xml:space="preserve"> 2017 г.).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УСЛОВИЯ КОНКУРСА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Грант</w:t>
      </w:r>
      <w:proofErr w:type="gramStart"/>
      <w:r w:rsidRPr="000508EC">
        <w:rPr>
          <w:b/>
          <w:bCs/>
        </w:rPr>
        <w:t xml:space="preserve"> А</w:t>
      </w:r>
      <w:proofErr w:type="gramEnd"/>
      <w:r w:rsidRPr="000508EC">
        <w:rPr>
          <w:b/>
          <w:bCs/>
        </w:rPr>
        <w:t> </w:t>
      </w:r>
      <w:r w:rsidRPr="000508EC">
        <w:rPr>
          <w:bCs/>
        </w:rPr>
        <w:t>от 2,5 до 2,65 млн. рублей </w:t>
      </w:r>
    </w:p>
    <w:p w:rsidR="000508EC" w:rsidRPr="000508EC" w:rsidRDefault="000508EC" w:rsidP="000508EC">
      <w:pPr>
        <w:numPr>
          <w:ilvl w:val="0"/>
          <w:numId w:val="17"/>
        </w:numPr>
        <w:spacing w:before="120" w:after="120"/>
        <w:jc w:val="both"/>
        <w:rPr>
          <w:bCs/>
        </w:rPr>
      </w:pPr>
      <w:r w:rsidRPr="000508EC">
        <w:rPr>
          <w:bCs/>
        </w:rPr>
        <w:t>Статьи расходования средств: </w:t>
      </w:r>
    </w:p>
    <w:p w:rsidR="000508EC" w:rsidRPr="000508EC" w:rsidRDefault="000508EC" w:rsidP="000508EC">
      <w:pPr>
        <w:numPr>
          <w:ilvl w:val="1"/>
          <w:numId w:val="17"/>
        </w:numPr>
        <w:spacing w:before="120" w:after="120"/>
        <w:jc w:val="both"/>
        <w:rPr>
          <w:bCs/>
        </w:rPr>
      </w:pPr>
      <w:r w:rsidRPr="000508EC">
        <w:rPr>
          <w:bCs/>
        </w:rPr>
        <w:t>оплата труда молодых ученых (с учетом начислений налогов на заработную плату и страховых взносов);</w:t>
      </w:r>
    </w:p>
    <w:p w:rsidR="000508EC" w:rsidRPr="000508EC" w:rsidRDefault="000508EC" w:rsidP="000508EC">
      <w:pPr>
        <w:numPr>
          <w:ilvl w:val="1"/>
          <w:numId w:val="17"/>
        </w:numPr>
        <w:spacing w:before="120" w:after="120"/>
        <w:jc w:val="both"/>
        <w:rPr>
          <w:bCs/>
        </w:rPr>
      </w:pPr>
      <w:r w:rsidRPr="000508EC">
        <w:rPr>
          <w:bCs/>
        </w:rPr>
        <w:t>оплата командирования молодых ученых (сумма расходов на командирование не превышает 75 тысяч рублей в год)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Грант</w:t>
      </w:r>
      <w:proofErr w:type="gramStart"/>
      <w:r w:rsidRPr="000508EC">
        <w:rPr>
          <w:b/>
          <w:bCs/>
        </w:rPr>
        <w:t xml:space="preserve"> Б</w:t>
      </w:r>
      <w:proofErr w:type="gramEnd"/>
      <w:r w:rsidRPr="000508EC">
        <w:rPr>
          <w:b/>
          <w:bCs/>
        </w:rPr>
        <w:t> </w:t>
      </w:r>
      <w:r w:rsidRPr="000508EC">
        <w:rPr>
          <w:bCs/>
        </w:rPr>
        <w:t>от 4,0 до 4,1 млн. рублей</w:t>
      </w:r>
    </w:p>
    <w:p w:rsidR="000508EC" w:rsidRPr="000508EC" w:rsidRDefault="000508EC" w:rsidP="000508EC">
      <w:pPr>
        <w:numPr>
          <w:ilvl w:val="0"/>
          <w:numId w:val="18"/>
        </w:numPr>
        <w:spacing w:before="120" w:after="120"/>
        <w:jc w:val="both"/>
        <w:rPr>
          <w:bCs/>
        </w:rPr>
      </w:pPr>
      <w:r w:rsidRPr="000508EC">
        <w:rPr>
          <w:bCs/>
        </w:rPr>
        <w:t>Статьи расходования средств:</w:t>
      </w:r>
    </w:p>
    <w:p w:rsidR="000508EC" w:rsidRPr="000508EC" w:rsidRDefault="000508EC" w:rsidP="000508EC">
      <w:pPr>
        <w:numPr>
          <w:ilvl w:val="1"/>
          <w:numId w:val="18"/>
        </w:numPr>
        <w:spacing w:before="120" w:after="120"/>
        <w:jc w:val="both"/>
        <w:rPr>
          <w:bCs/>
        </w:rPr>
      </w:pPr>
      <w:r w:rsidRPr="000508EC">
        <w:rPr>
          <w:bCs/>
        </w:rPr>
        <w:t>оплата труда молодых ученых (с учетом начислений налогов на заработную плату и страховых взносов);</w:t>
      </w:r>
    </w:p>
    <w:p w:rsidR="000508EC" w:rsidRPr="000508EC" w:rsidRDefault="000508EC" w:rsidP="000508EC">
      <w:pPr>
        <w:numPr>
          <w:ilvl w:val="1"/>
          <w:numId w:val="18"/>
        </w:numPr>
        <w:spacing w:before="120" w:after="120"/>
        <w:jc w:val="both"/>
        <w:rPr>
          <w:bCs/>
        </w:rPr>
      </w:pPr>
      <w:r w:rsidRPr="000508EC">
        <w:rPr>
          <w:bCs/>
        </w:rPr>
        <w:t>оплата командирования молодых ученых (сумма расходов на командирование не превышает 150 тысяч рублей в год)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ПРОЖИВАНИЕ. </w:t>
      </w:r>
      <w:r w:rsidRPr="000508EC">
        <w:rPr>
          <w:bCs/>
        </w:rPr>
        <w:t>По возможности, размещение в обновленном в 2015 году гостевом доме Университета, «Дом коммуны», расположенном в 20 минутах ходьбы от 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».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СТРАХОВАНИЕ.  </w:t>
      </w:r>
      <w:r w:rsidRPr="000508EC">
        <w:rPr>
          <w:bCs/>
        </w:rPr>
        <w:t>Предоставляется медицинская страховка для иностранцев</w:t>
      </w:r>
    </w:p>
    <w:p w:rsidR="000508EC" w:rsidRPr="000508EC" w:rsidRDefault="000508EC" w:rsidP="000508EC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Конкурсная документация</w:t>
      </w:r>
    </w:p>
    <w:p w:rsidR="000508EC" w:rsidRPr="000508EC" w:rsidRDefault="00A7614D" w:rsidP="000508EC">
      <w:pPr>
        <w:numPr>
          <w:ilvl w:val="0"/>
          <w:numId w:val="19"/>
        </w:numPr>
        <w:spacing w:before="120" w:after="120"/>
        <w:jc w:val="both"/>
        <w:rPr>
          <w:bCs/>
        </w:rPr>
      </w:pPr>
      <w:hyperlink r:id="rId15" w:history="1">
        <w:r w:rsidR="000508EC" w:rsidRPr="000508EC">
          <w:rPr>
            <w:rStyle w:val="a4"/>
            <w:bCs/>
          </w:rPr>
          <w:t xml:space="preserve">Конкурсная документация на английском </w:t>
        </w:r>
        <w:proofErr w:type="spellStart"/>
        <w:r w:rsidR="000508EC" w:rsidRPr="000508EC">
          <w:rPr>
            <w:rStyle w:val="a4"/>
            <w:bCs/>
          </w:rPr>
          <w:t>pdf</w:t>
        </w:r>
        <w:proofErr w:type="spellEnd"/>
      </w:hyperlink>
    </w:p>
    <w:p w:rsidR="000508EC" w:rsidRPr="000508EC" w:rsidRDefault="00A7614D" w:rsidP="000508EC">
      <w:pPr>
        <w:numPr>
          <w:ilvl w:val="0"/>
          <w:numId w:val="19"/>
        </w:numPr>
        <w:spacing w:before="120" w:after="120"/>
        <w:jc w:val="both"/>
        <w:rPr>
          <w:bCs/>
        </w:rPr>
      </w:pPr>
      <w:hyperlink r:id="rId16" w:history="1">
        <w:r w:rsidR="000508EC" w:rsidRPr="000508EC">
          <w:rPr>
            <w:rStyle w:val="a4"/>
            <w:bCs/>
          </w:rPr>
          <w:t xml:space="preserve">Конкурсная документация на русском </w:t>
        </w:r>
        <w:proofErr w:type="spellStart"/>
        <w:r w:rsidR="000508EC" w:rsidRPr="000508EC">
          <w:rPr>
            <w:rStyle w:val="a4"/>
            <w:bCs/>
          </w:rPr>
          <w:t>pdf</w:t>
        </w:r>
        <w:proofErr w:type="spellEnd"/>
      </w:hyperlink>
    </w:p>
    <w:p w:rsidR="00B36158" w:rsidRDefault="00B36158" w:rsidP="000508EC">
      <w:pPr>
        <w:spacing w:before="120" w:after="120"/>
        <w:ind w:firstLine="709"/>
        <w:jc w:val="both"/>
        <w:rPr>
          <w:b/>
          <w:bCs/>
        </w:rPr>
      </w:pPr>
    </w:p>
    <w:p w:rsidR="00B36158" w:rsidRPr="000508EC" w:rsidRDefault="00B36158" w:rsidP="00847310">
      <w:pPr>
        <w:spacing w:before="120" w:after="120"/>
        <w:ind w:firstLine="709"/>
        <w:jc w:val="both"/>
        <w:rPr>
          <w:bCs/>
        </w:rPr>
      </w:pPr>
      <w:r w:rsidRPr="000508EC">
        <w:rPr>
          <w:b/>
          <w:bCs/>
        </w:rPr>
        <w:t>Контакты:</w:t>
      </w:r>
      <w:r w:rsidR="00847310">
        <w:rPr>
          <w:bCs/>
        </w:rPr>
        <w:t xml:space="preserve"> </w:t>
      </w:r>
      <w:r w:rsidRPr="00B36158">
        <w:rPr>
          <w:bCs/>
          <w:lang w:val="en-US"/>
        </w:rPr>
        <w:t>E</w:t>
      </w:r>
      <w:r w:rsidRPr="00B36158">
        <w:rPr>
          <w:bCs/>
        </w:rPr>
        <w:t>-</w:t>
      </w:r>
      <w:r w:rsidRPr="00B36158">
        <w:rPr>
          <w:bCs/>
          <w:lang w:val="en-US"/>
        </w:rPr>
        <w:t>mail</w:t>
      </w:r>
      <w:r w:rsidRPr="00B36158">
        <w:rPr>
          <w:bCs/>
        </w:rPr>
        <w:t xml:space="preserve">: </w:t>
      </w:r>
      <w:hyperlink r:id="rId17" w:history="1">
        <w:r w:rsidRPr="00B36158">
          <w:rPr>
            <w:rStyle w:val="a4"/>
            <w:bCs/>
            <w:lang w:val="en-US"/>
          </w:rPr>
          <w:t>postdoc</w:t>
        </w:r>
        <w:r w:rsidRPr="00B36158">
          <w:rPr>
            <w:rStyle w:val="a4"/>
            <w:bCs/>
          </w:rPr>
          <w:t>@</w:t>
        </w:r>
        <w:r w:rsidRPr="00B36158">
          <w:rPr>
            <w:rStyle w:val="a4"/>
            <w:bCs/>
            <w:lang w:val="en-US"/>
          </w:rPr>
          <w:t>misis</w:t>
        </w:r>
        <w:r w:rsidRPr="00B36158">
          <w:rPr>
            <w:rStyle w:val="a4"/>
            <w:bCs/>
          </w:rPr>
          <w:t>.</w:t>
        </w:r>
        <w:r w:rsidRPr="00B36158">
          <w:rPr>
            <w:rStyle w:val="a4"/>
            <w:bCs/>
            <w:lang w:val="en-US"/>
          </w:rPr>
          <w:t>ru</w:t>
        </w:r>
      </w:hyperlink>
      <w:r w:rsidRPr="00B36158">
        <w:rPr>
          <w:bCs/>
        </w:rPr>
        <w:t xml:space="preserve">, </w:t>
      </w:r>
      <w:r w:rsidRPr="000508EC">
        <w:rPr>
          <w:bCs/>
        </w:rPr>
        <w:t>Тел</w:t>
      </w:r>
      <w:r w:rsidRPr="00B36158">
        <w:rPr>
          <w:bCs/>
        </w:rPr>
        <w:t xml:space="preserve">: +7 495 638 46 </w:t>
      </w:r>
      <w:proofErr w:type="gramStart"/>
      <w:r w:rsidRPr="00B36158">
        <w:rPr>
          <w:bCs/>
        </w:rPr>
        <w:t>29</w:t>
      </w:r>
      <w:r w:rsidRPr="00B36158">
        <w:rPr>
          <w:bCs/>
          <w:lang w:val="en-US"/>
        </w:rPr>
        <w:t> </w:t>
      </w:r>
      <w:r w:rsidR="00847310">
        <w:rPr>
          <w:bCs/>
        </w:rPr>
        <w:t>,</w:t>
      </w:r>
      <w:proofErr w:type="gramEnd"/>
      <w:r w:rsidR="00847310">
        <w:rPr>
          <w:bCs/>
        </w:rPr>
        <w:t xml:space="preserve"> </w:t>
      </w:r>
      <w:r w:rsidRPr="000508EC">
        <w:rPr>
          <w:bCs/>
        </w:rPr>
        <w:t>НИТУ «</w:t>
      </w:r>
      <w:proofErr w:type="spellStart"/>
      <w:r w:rsidRPr="000508EC">
        <w:rPr>
          <w:bCs/>
        </w:rPr>
        <w:t>МИСиС</w:t>
      </w:r>
      <w:proofErr w:type="spellEnd"/>
      <w:r w:rsidRPr="000508EC">
        <w:rPr>
          <w:bCs/>
        </w:rPr>
        <w:t>»</w:t>
      </w:r>
      <w:r>
        <w:rPr>
          <w:bCs/>
        </w:rPr>
        <w:t xml:space="preserve">, </w:t>
      </w:r>
      <w:r w:rsidRPr="000508EC">
        <w:rPr>
          <w:bCs/>
        </w:rPr>
        <w:t>Ленинский проспект, д.4</w:t>
      </w:r>
      <w:r>
        <w:rPr>
          <w:bCs/>
        </w:rPr>
        <w:t xml:space="preserve">, </w:t>
      </w:r>
      <w:r w:rsidRPr="000508EC">
        <w:rPr>
          <w:bCs/>
        </w:rPr>
        <w:t>119049, Москва</w:t>
      </w:r>
      <w:r w:rsidR="00847310">
        <w:rPr>
          <w:bCs/>
        </w:rPr>
        <w:t xml:space="preserve"> </w:t>
      </w:r>
      <w:hyperlink r:id="rId18" w:history="1">
        <w:r w:rsidR="00847310" w:rsidRPr="00B36158">
          <w:rPr>
            <w:rStyle w:val="a4"/>
            <w:bCs/>
            <w:lang w:val="en-US"/>
          </w:rPr>
          <w:t>http</w:t>
        </w:r>
        <w:r w:rsidR="00847310" w:rsidRPr="00B36158">
          <w:rPr>
            <w:rStyle w:val="a4"/>
            <w:bCs/>
          </w:rPr>
          <w:t>://</w:t>
        </w:r>
        <w:r w:rsidR="00847310" w:rsidRPr="00B36158">
          <w:rPr>
            <w:rStyle w:val="a4"/>
            <w:bCs/>
            <w:lang w:val="en-US"/>
          </w:rPr>
          <w:t>science</w:t>
        </w:r>
        <w:r w:rsidR="00847310" w:rsidRPr="00B36158">
          <w:rPr>
            <w:rStyle w:val="a4"/>
            <w:bCs/>
          </w:rPr>
          <w:t>.</w:t>
        </w:r>
        <w:r w:rsidR="00847310" w:rsidRPr="00B36158">
          <w:rPr>
            <w:rStyle w:val="a4"/>
            <w:bCs/>
            <w:lang w:val="en-US"/>
          </w:rPr>
          <w:t>misis</w:t>
        </w:r>
        <w:r w:rsidR="00847310" w:rsidRPr="00B36158">
          <w:rPr>
            <w:rStyle w:val="a4"/>
            <w:bCs/>
          </w:rPr>
          <w:t>.</w:t>
        </w:r>
        <w:r w:rsidR="00847310" w:rsidRPr="00B36158">
          <w:rPr>
            <w:rStyle w:val="a4"/>
            <w:bCs/>
            <w:lang w:val="en-US"/>
          </w:rPr>
          <w:t>ru</w:t>
        </w:r>
        <w:r w:rsidR="00847310" w:rsidRPr="00B36158">
          <w:rPr>
            <w:rStyle w:val="a4"/>
            <w:bCs/>
          </w:rPr>
          <w:t>/</w:t>
        </w:r>
        <w:r w:rsidR="00847310" w:rsidRPr="00B36158">
          <w:rPr>
            <w:rStyle w:val="a4"/>
            <w:bCs/>
            <w:lang w:val="en-US"/>
          </w:rPr>
          <w:t>en</w:t>
        </w:r>
        <w:r w:rsidR="00847310" w:rsidRPr="00B36158">
          <w:rPr>
            <w:rStyle w:val="a4"/>
            <w:bCs/>
          </w:rPr>
          <w:t>/</w:t>
        </w:r>
      </w:hyperlink>
      <w:r w:rsidR="00847310" w:rsidRPr="00B36158">
        <w:rPr>
          <w:bCs/>
        </w:rPr>
        <w:t xml:space="preserve"> </w:t>
      </w:r>
      <w:hyperlink r:id="rId19" w:history="1">
        <w:r w:rsidR="00847310" w:rsidRPr="000319DC">
          <w:rPr>
            <w:rStyle w:val="a4"/>
            <w:bCs/>
            <w:lang w:val="en-US"/>
          </w:rPr>
          <w:t>http</w:t>
        </w:r>
        <w:r w:rsidR="00847310" w:rsidRPr="00B36158">
          <w:rPr>
            <w:rStyle w:val="a4"/>
            <w:bCs/>
          </w:rPr>
          <w:t>://</w:t>
        </w:r>
        <w:r w:rsidR="00847310" w:rsidRPr="000319DC">
          <w:rPr>
            <w:rStyle w:val="a4"/>
            <w:bCs/>
            <w:lang w:val="en-US"/>
          </w:rPr>
          <w:t>www</w:t>
        </w:r>
        <w:r w:rsidR="00847310" w:rsidRPr="00B36158">
          <w:rPr>
            <w:rStyle w:val="a4"/>
            <w:bCs/>
          </w:rPr>
          <w:t>.</w:t>
        </w:r>
        <w:proofErr w:type="spellStart"/>
        <w:r w:rsidR="00847310" w:rsidRPr="000319DC">
          <w:rPr>
            <w:rStyle w:val="a4"/>
            <w:bCs/>
            <w:lang w:val="en-US"/>
          </w:rPr>
          <w:t>misis</w:t>
        </w:r>
        <w:proofErr w:type="spellEnd"/>
        <w:r w:rsidR="00847310" w:rsidRPr="00B36158">
          <w:rPr>
            <w:rStyle w:val="a4"/>
            <w:bCs/>
          </w:rPr>
          <w:t>.</w:t>
        </w:r>
        <w:proofErr w:type="spellStart"/>
        <w:r w:rsidR="00847310" w:rsidRPr="000319DC">
          <w:rPr>
            <w:rStyle w:val="a4"/>
            <w:bCs/>
            <w:lang w:val="en-US"/>
          </w:rPr>
          <w:t>ru</w:t>
        </w:r>
        <w:proofErr w:type="spellEnd"/>
        <w:r w:rsidR="00847310" w:rsidRPr="00B36158">
          <w:rPr>
            <w:rStyle w:val="a4"/>
            <w:bCs/>
          </w:rPr>
          <w:t>/</w:t>
        </w:r>
        <w:proofErr w:type="spellStart"/>
        <w:r w:rsidR="00847310" w:rsidRPr="000319DC">
          <w:rPr>
            <w:rStyle w:val="a4"/>
            <w:bCs/>
            <w:lang w:val="en-US"/>
          </w:rPr>
          <w:t>en</w:t>
        </w:r>
        <w:proofErr w:type="spellEnd"/>
        <w:r w:rsidR="00847310" w:rsidRPr="00B36158">
          <w:rPr>
            <w:rStyle w:val="a4"/>
            <w:bCs/>
          </w:rPr>
          <w:t>/</w:t>
        </w:r>
      </w:hyperlink>
    </w:p>
    <w:p w:rsidR="00B36158" w:rsidRDefault="00B36158" w:rsidP="00B36158">
      <w:pPr>
        <w:spacing w:before="120" w:after="120"/>
        <w:jc w:val="both"/>
        <w:rPr>
          <w:b/>
          <w:bCs/>
        </w:rPr>
      </w:pPr>
    </w:p>
    <w:p w:rsidR="00B36158" w:rsidRDefault="00B36158" w:rsidP="00B36158">
      <w:pPr>
        <w:spacing w:before="120" w:after="120"/>
        <w:jc w:val="both"/>
        <w:rPr>
          <w:b/>
          <w:bCs/>
        </w:rPr>
      </w:pPr>
    </w:p>
    <w:p w:rsidR="000508EC" w:rsidRPr="00B36158" w:rsidRDefault="000508EC" w:rsidP="000508EC">
      <w:pPr>
        <w:spacing w:before="120" w:after="120"/>
        <w:ind w:firstLine="709"/>
        <w:jc w:val="both"/>
        <w:rPr>
          <w:b/>
          <w:bCs/>
        </w:rPr>
      </w:pPr>
      <w:r w:rsidRPr="00B36158">
        <w:rPr>
          <w:b/>
          <w:bCs/>
        </w:rPr>
        <w:t>Срок подачи заявок для участия в конкурсе: 26 июня 2017 года</w:t>
      </w:r>
    </w:p>
    <w:p w:rsidR="000508EC" w:rsidRPr="00B36158" w:rsidRDefault="000508EC" w:rsidP="000508EC">
      <w:pPr>
        <w:spacing w:before="120" w:after="120"/>
        <w:ind w:firstLine="709"/>
        <w:jc w:val="both"/>
        <w:rPr>
          <w:b/>
          <w:bCs/>
        </w:rPr>
      </w:pPr>
      <w:r w:rsidRPr="00B36158">
        <w:rPr>
          <w:b/>
          <w:bCs/>
        </w:rPr>
        <w:t xml:space="preserve">Узнайте больше о Программе </w:t>
      </w:r>
      <w:proofErr w:type="spellStart"/>
      <w:r w:rsidRPr="00B36158">
        <w:rPr>
          <w:b/>
          <w:bCs/>
        </w:rPr>
        <w:t>PostDoc</w:t>
      </w:r>
      <w:proofErr w:type="spellEnd"/>
      <w:r w:rsidRPr="00B36158">
        <w:rPr>
          <w:b/>
          <w:bCs/>
        </w:rPr>
        <w:t>: </w:t>
      </w:r>
      <w:hyperlink r:id="rId20" w:history="1">
        <w:r w:rsidRPr="00B36158">
          <w:rPr>
            <w:rStyle w:val="a4"/>
            <w:b/>
            <w:bCs/>
          </w:rPr>
          <w:t>http:/</w:t>
        </w:r>
        <w:r w:rsidRPr="00B36158">
          <w:rPr>
            <w:rStyle w:val="a4"/>
            <w:b/>
            <w:bCs/>
          </w:rPr>
          <w:t>/</w:t>
        </w:r>
        <w:r w:rsidRPr="00B36158">
          <w:rPr>
            <w:rStyle w:val="a4"/>
            <w:b/>
            <w:bCs/>
          </w:rPr>
          <w:t>science.misi</w:t>
        </w:r>
        <w:r w:rsidRPr="00B36158">
          <w:rPr>
            <w:rStyle w:val="a4"/>
            <w:b/>
            <w:bCs/>
          </w:rPr>
          <w:t>s</w:t>
        </w:r>
        <w:r w:rsidRPr="00B36158">
          <w:rPr>
            <w:rStyle w:val="a4"/>
            <w:b/>
            <w:bCs/>
          </w:rPr>
          <w:t>.ru/en/top</w:t>
        </w:r>
        <w:r w:rsidRPr="00B36158">
          <w:rPr>
            <w:rStyle w:val="a4"/>
            <w:b/>
            <w:bCs/>
          </w:rPr>
          <w:t>1</w:t>
        </w:r>
        <w:r w:rsidRPr="00B36158">
          <w:rPr>
            <w:rStyle w:val="a4"/>
            <w:b/>
            <w:bCs/>
          </w:rPr>
          <w:t>00/konkurs/</w:t>
        </w:r>
      </w:hyperlink>
    </w:p>
    <w:p w:rsidR="00743C5A" w:rsidRDefault="00743C5A" w:rsidP="00743C5A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B36158" w:rsidRPr="00B36158" w:rsidRDefault="00B36158" w:rsidP="00847310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484180898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Г</w:t>
      </w:r>
      <w:r w:rsidRPr="00B36158">
        <w:rPr>
          <w:rFonts w:ascii="Times New Roman" w:hAnsi="Times New Roman" w:cs="Times New Roman"/>
          <w:color w:val="000000"/>
          <w:sz w:val="28"/>
          <w:szCs w:val="28"/>
        </w:rPr>
        <w:t>ранты для поддержки молодых ученых (</w:t>
      </w:r>
      <w:proofErr w:type="spellStart"/>
      <w:r w:rsidRPr="00B36158">
        <w:rPr>
          <w:rFonts w:ascii="Times New Roman" w:hAnsi="Times New Roman" w:cs="Times New Roman"/>
          <w:color w:val="000000"/>
          <w:sz w:val="28"/>
          <w:szCs w:val="28"/>
        </w:rPr>
        <w:t>PostDoc</w:t>
      </w:r>
      <w:proofErr w:type="spellEnd"/>
      <w:r w:rsidRPr="00B36158">
        <w:rPr>
          <w:rFonts w:ascii="Times New Roman" w:hAnsi="Times New Roman" w:cs="Times New Roman"/>
          <w:color w:val="000000"/>
          <w:sz w:val="28"/>
          <w:szCs w:val="28"/>
        </w:rPr>
        <w:t>), приглашенных в Ведущие Лаборатории и Инфраструктуры НИТУ «</w:t>
      </w:r>
      <w:proofErr w:type="spellStart"/>
      <w:r w:rsidRPr="00B36158">
        <w:rPr>
          <w:rFonts w:ascii="Times New Roman" w:hAnsi="Times New Roman" w:cs="Times New Roman"/>
          <w:color w:val="000000"/>
          <w:sz w:val="28"/>
          <w:szCs w:val="28"/>
        </w:rPr>
        <w:t>МИСиС</w:t>
      </w:r>
      <w:proofErr w:type="spellEnd"/>
      <w:r w:rsidRPr="00B36158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6"/>
    </w:p>
    <w:p w:rsidR="00F24DA4" w:rsidRPr="00E720F3" w:rsidRDefault="00F24DA4" w:rsidP="00321523">
      <w:pPr>
        <w:pStyle w:val="1"/>
        <w:jc w:val="center"/>
      </w:pP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Cs/>
          <w:color w:val="000000"/>
        </w:rPr>
        <w:t>Национальный исследовательский технологический университет «</w:t>
      </w:r>
      <w:proofErr w:type="spellStart"/>
      <w:r w:rsidRPr="00B36158">
        <w:rPr>
          <w:bCs/>
          <w:color w:val="000000"/>
        </w:rPr>
        <w:t>МИСиС</w:t>
      </w:r>
      <w:proofErr w:type="spellEnd"/>
      <w:r w:rsidRPr="00B36158">
        <w:rPr>
          <w:bCs/>
          <w:color w:val="000000"/>
        </w:rPr>
        <w:t>» (НИТУ «</w:t>
      </w:r>
      <w:proofErr w:type="spellStart"/>
      <w:r w:rsidRPr="00B36158">
        <w:rPr>
          <w:bCs/>
          <w:color w:val="000000"/>
        </w:rPr>
        <w:t>МИСиС</w:t>
      </w:r>
      <w:proofErr w:type="spellEnd"/>
      <w:r w:rsidRPr="00B36158">
        <w:rPr>
          <w:bCs/>
          <w:color w:val="000000"/>
        </w:rPr>
        <w:t>») объявляет о приеме заявок на участие в открытом международном конкурсе 2017 года на получение грантов НИТУ «</w:t>
      </w:r>
      <w:proofErr w:type="spellStart"/>
      <w:r w:rsidRPr="00B36158">
        <w:rPr>
          <w:bCs/>
          <w:color w:val="000000"/>
        </w:rPr>
        <w:t>МИСиС</w:t>
      </w:r>
      <w:proofErr w:type="spellEnd"/>
      <w:r w:rsidRPr="00B36158">
        <w:rPr>
          <w:bCs/>
          <w:color w:val="000000"/>
        </w:rPr>
        <w:t>» для поддержки молодых ученых (</w:t>
      </w:r>
      <w:proofErr w:type="spellStart"/>
      <w:r w:rsidRPr="00B36158">
        <w:rPr>
          <w:bCs/>
          <w:color w:val="000000"/>
        </w:rPr>
        <w:t>PostDoc</w:t>
      </w:r>
      <w:proofErr w:type="spellEnd"/>
      <w:r w:rsidRPr="00B36158">
        <w:rPr>
          <w:bCs/>
          <w:color w:val="000000"/>
        </w:rPr>
        <w:t>) с опытом международной работы, приглашенных для проведения совместных научных исследований в Ведущие Лаборатории и Инфраструктуры НИТУ «</w:t>
      </w:r>
      <w:proofErr w:type="spellStart"/>
      <w:r w:rsidRPr="00B36158">
        <w:rPr>
          <w:bCs/>
          <w:color w:val="000000"/>
        </w:rPr>
        <w:t>МИСиС</w:t>
      </w:r>
      <w:proofErr w:type="spellEnd"/>
      <w:r w:rsidRPr="00B36158">
        <w:rPr>
          <w:bCs/>
          <w:color w:val="000000"/>
        </w:rPr>
        <w:t>».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Cs/>
          <w:color w:val="000000"/>
        </w:rPr>
        <w:t>НИТУ «</w:t>
      </w:r>
      <w:proofErr w:type="spellStart"/>
      <w:r w:rsidRPr="00B36158">
        <w:rPr>
          <w:bCs/>
          <w:color w:val="000000"/>
        </w:rPr>
        <w:t>МИСиС</w:t>
      </w:r>
      <w:proofErr w:type="spellEnd"/>
      <w:r w:rsidRPr="00B36158">
        <w:rPr>
          <w:bCs/>
          <w:color w:val="000000"/>
        </w:rPr>
        <w:t xml:space="preserve">» - лидер в области фундаментальных и прикладных исследований в материаловедении, металлургии, горном деле, </w:t>
      </w:r>
      <w:proofErr w:type="spellStart"/>
      <w:r w:rsidRPr="00B36158">
        <w:rPr>
          <w:bCs/>
          <w:color w:val="000000"/>
        </w:rPr>
        <w:t>нанотехнологиях</w:t>
      </w:r>
      <w:proofErr w:type="spellEnd"/>
      <w:r w:rsidRPr="00B36158">
        <w:rPr>
          <w:bCs/>
          <w:color w:val="000000"/>
        </w:rPr>
        <w:t>, а также в сфере информационных технологий и биомедицины.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Возможности программы:</w:t>
      </w:r>
    </w:p>
    <w:p w:rsidR="00B36158" w:rsidRPr="00B36158" w:rsidRDefault="00B36158" w:rsidP="00B36158">
      <w:pPr>
        <w:numPr>
          <w:ilvl w:val="0"/>
          <w:numId w:val="20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 xml:space="preserve">Работа в </w:t>
      </w:r>
      <w:proofErr w:type="spellStart"/>
      <w:r w:rsidRPr="00B36158">
        <w:rPr>
          <w:bCs/>
          <w:color w:val="000000"/>
        </w:rPr>
        <w:t>космополитичном</w:t>
      </w:r>
      <w:proofErr w:type="spellEnd"/>
      <w:r w:rsidRPr="00B36158">
        <w:rPr>
          <w:bCs/>
          <w:color w:val="000000"/>
        </w:rPr>
        <w:t xml:space="preserve"> англоязычном научном сообществе в самом центре России, в столице, городе Москве</w:t>
      </w:r>
    </w:p>
    <w:p w:rsidR="00B36158" w:rsidRPr="00B36158" w:rsidRDefault="00B36158" w:rsidP="00B36158">
      <w:pPr>
        <w:numPr>
          <w:ilvl w:val="0"/>
          <w:numId w:val="20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Взаимодействие с исследовательскими группами во главе с ведущими учеными</w:t>
      </w:r>
    </w:p>
    <w:p w:rsidR="00B36158" w:rsidRPr="00B36158" w:rsidRDefault="00B36158" w:rsidP="00B36158">
      <w:pPr>
        <w:numPr>
          <w:ilvl w:val="0"/>
          <w:numId w:val="20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Использование инновационного оборудования при проведении исследований на базе передовых лабораторий</w:t>
      </w:r>
    </w:p>
    <w:p w:rsidR="00B36158" w:rsidRPr="00B36158" w:rsidRDefault="00B36158" w:rsidP="00B36158">
      <w:pPr>
        <w:numPr>
          <w:ilvl w:val="0"/>
          <w:numId w:val="20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Участие в ведущих международных конференциях за счет сре</w:t>
      </w:r>
      <w:proofErr w:type="gramStart"/>
      <w:r w:rsidRPr="00B36158">
        <w:rPr>
          <w:bCs/>
          <w:color w:val="000000"/>
        </w:rPr>
        <w:t>дств гр</w:t>
      </w:r>
      <w:proofErr w:type="gramEnd"/>
      <w:r w:rsidRPr="00B36158">
        <w:rPr>
          <w:bCs/>
          <w:color w:val="000000"/>
        </w:rPr>
        <w:t>анта</w:t>
      </w:r>
    </w:p>
    <w:p w:rsidR="00B36158" w:rsidRPr="00B36158" w:rsidRDefault="00B36158" w:rsidP="00B36158">
      <w:pPr>
        <w:numPr>
          <w:ilvl w:val="0"/>
          <w:numId w:val="20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Расширение границ знаний интересующей области исследования</w:t>
      </w:r>
    </w:p>
    <w:p w:rsidR="00B36158" w:rsidRPr="00B36158" w:rsidRDefault="00B36158" w:rsidP="00B36158">
      <w:pPr>
        <w:numPr>
          <w:ilvl w:val="0"/>
          <w:numId w:val="20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Увеличение публикационной активности в высокорейтинговых журналах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Ведущие лаборатории и инфраструктуры НИТУ «</w:t>
      </w:r>
      <w:proofErr w:type="spellStart"/>
      <w:r w:rsidRPr="00B36158">
        <w:rPr>
          <w:b/>
          <w:bCs/>
          <w:color w:val="000000"/>
        </w:rPr>
        <w:t>МИСиС</w:t>
      </w:r>
      <w:proofErr w:type="spellEnd"/>
      <w:r w:rsidRPr="00B36158">
        <w:rPr>
          <w:b/>
          <w:bCs/>
          <w:color w:val="000000"/>
        </w:rPr>
        <w:t>»: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Лаборатория: «</w:t>
      </w:r>
      <w:proofErr w:type="gramStart"/>
      <w:r w:rsidRPr="00B36158">
        <w:rPr>
          <w:bCs/>
          <w:color w:val="000000"/>
        </w:rPr>
        <w:t>Сверхпроводящие</w:t>
      </w:r>
      <w:proofErr w:type="gramEnd"/>
      <w:r w:rsidRPr="00B36158">
        <w:rPr>
          <w:bCs/>
          <w:color w:val="000000"/>
        </w:rPr>
        <w:t xml:space="preserve"> </w:t>
      </w:r>
      <w:proofErr w:type="spellStart"/>
      <w:r w:rsidRPr="00B36158">
        <w:rPr>
          <w:bCs/>
          <w:color w:val="000000"/>
        </w:rPr>
        <w:t>метаматериалы</w:t>
      </w:r>
      <w:proofErr w:type="spellEnd"/>
      <w:r w:rsidRPr="00B36158">
        <w:rPr>
          <w:bCs/>
          <w:color w:val="000000"/>
        </w:rPr>
        <w:t>», Ведущий ученый – проф. Устинов A.В.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Лаборатория: «</w:t>
      </w:r>
      <w:proofErr w:type="spellStart"/>
      <w:r w:rsidRPr="00B36158">
        <w:rPr>
          <w:bCs/>
          <w:color w:val="000000"/>
        </w:rPr>
        <w:t>Нанохимии</w:t>
      </w:r>
      <w:proofErr w:type="spellEnd"/>
      <w:r w:rsidRPr="00B36158">
        <w:rPr>
          <w:bCs/>
          <w:color w:val="000000"/>
        </w:rPr>
        <w:t xml:space="preserve"> и экологии», Ведущий ученый – проф. Кустов Л.М.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Лаборатория: «Моделирование и разработка новых материалов», Ведущий ученый – проф. Абрикосов И.А.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Лаборатория: «</w:t>
      </w:r>
      <w:proofErr w:type="gramStart"/>
      <w:r w:rsidRPr="00B36158">
        <w:rPr>
          <w:bCs/>
          <w:color w:val="000000"/>
        </w:rPr>
        <w:t>Биомедицинские</w:t>
      </w:r>
      <w:proofErr w:type="gramEnd"/>
      <w:r w:rsidRPr="00B36158">
        <w:rPr>
          <w:bCs/>
          <w:color w:val="000000"/>
        </w:rPr>
        <w:t xml:space="preserve"> </w:t>
      </w:r>
      <w:proofErr w:type="spellStart"/>
      <w:r w:rsidRPr="00B36158">
        <w:rPr>
          <w:bCs/>
          <w:color w:val="000000"/>
        </w:rPr>
        <w:t>наноматериалы</w:t>
      </w:r>
      <w:proofErr w:type="spellEnd"/>
      <w:r w:rsidRPr="00B36158">
        <w:rPr>
          <w:bCs/>
          <w:color w:val="000000"/>
        </w:rPr>
        <w:t xml:space="preserve">», Ведущий ученый – проф. </w:t>
      </w:r>
      <w:proofErr w:type="spellStart"/>
      <w:r w:rsidRPr="00B36158">
        <w:rPr>
          <w:bCs/>
          <w:color w:val="000000"/>
        </w:rPr>
        <w:t>Мажуга</w:t>
      </w:r>
      <w:proofErr w:type="spellEnd"/>
      <w:r w:rsidRPr="00B36158">
        <w:rPr>
          <w:bCs/>
          <w:color w:val="000000"/>
        </w:rPr>
        <w:t xml:space="preserve"> A.Г.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Инфраструктурный проект: «</w:t>
      </w:r>
      <w:proofErr w:type="spellStart"/>
      <w:r w:rsidRPr="00B36158">
        <w:rPr>
          <w:bCs/>
          <w:color w:val="000000"/>
        </w:rPr>
        <w:t>Широкозонные</w:t>
      </w:r>
      <w:proofErr w:type="spellEnd"/>
      <w:r w:rsidRPr="00B36158">
        <w:rPr>
          <w:bCs/>
          <w:color w:val="000000"/>
        </w:rPr>
        <w:t xml:space="preserve"> полупроводники и приборы на их основе», Ведущий ученый – проф. Поляков A.Я.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Инфраструктурный проект: «Многофункциональные сложные оксиды переходных металлов», Ведущий ученый – проф. Васильев A.Н.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 xml:space="preserve">Инфраструктурный проект: «Нелинейная динамика, запутанность и самоорганизация в физике и технологиях», Ведущий ученый – проф. </w:t>
      </w:r>
      <w:proofErr w:type="spellStart"/>
      <w:r w:rsidRPr="00B36158">
        <w:rPr>
          <w:bCs/>
          <w:color w:val="000000"/>
        </w:rPr>
        <w:t>Циронис</w:t>
      </w:r>
      <w:proofErr w:type="spellEnd"/>
      <w:r w:rsidRPr="00B36158">
        <w:rPr>
          <w:bCs/>
          <w:color w:val="000000"/>
        </w:rPr>
        <w:t xml:space="preserve"> </w:t>
      </w:r>
      <w:proofErr w:type="spellStart"/>
      <w:r w:rsidRPr="00B36158">
        <w:rPr>
          <w:bCs/>
          <w:color w:val="000000"/>
        </w:rPr>
        <w:t>Георгиос</w:t>
      </w:r>
      <w:proofErr w:type="spellEnd"/>
      <w:r w:rsidRPr="00B36158">
        <w:rPr>
          <w:bCs/>
          <w:color w:val="000000"/>
        </w:rPr>
        <w:t xml:space="preserve"> </w:t>
      </w:r>
      <w:proofErr w:type="spellStart"/>
      <w:r w:rsidRPr="00B36158">
        <w:rPr>
          <w:bCs/>
          <w:color w:val="000000"/>
        </w:rPr>
        <w:t>Панайотис</w:t>
      </w:r>
      <w:proofErr w:type="spellEnd"/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Инфраструктурный проект: «Центр превосходства в области нан</w:t>
      </w:r>
      <w:proofErr w:type="gramStart"/>
      <w:r w:rsidRPr="00B36158">
        <w:rPr>
          <w:bCs/>
          <w:color w:val="000000"/>
        </w:rPr>
        <w:t>о-</w:t>
      </w:r>
      <w:proofErr w:type="gramEnd"/>
      <w:r w:rsidRPr="00B36158">
        <w:rPr>
          <w:bCs/>
          <w:color w:val="000000"/>
        </w:rPr>
        <w:t xml:space="preserve">, биоматериалов и инженерии поверхности для улучшения продолжительности и качества жизни», Ведущий ученый – проф. </w:t>
      </w:r>
      <w:proofErr w:type="spellStart"/>
      <w:r w:rsidRPr="00B36158">
        <w:rPr>
          <w:bCs/>
          <w:color w:val="000000"/>
        </w:rPr>
        <w:t>Штанский</w:t>
      </w:r>
      <w:proofErr w:type="spellEnd"/>
      <w:r w:rsidRPr="00B36158">
        <w:rPr>
          <w:bCs/>
          <w:color w:val="000000"/>
        </w:rPr>
        <w:t xml:space="preserve"> Д.В.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Инфраструктурный проект: «Теоретическое материаловедение наноструктур», Ведущий ученый – проф. Сорокин П.P.</w:t>
      </w:r>
    </w:p>
    <w:p w:rsidR="00B36158" w:rsidRPr="00B36158" w:rsidRDefault="00B36158" w:rsidP="00B36158">
      <w:pPr>
        <w:numPr>
          <w:ilvl w:val="0"/>
          <w:numId w:val="21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lastRenderedPageBreak/>
        <w:t xml:space="preserve">Инфраструктурный проект: «Перспективные двумерные материалы и </w:t>
      </w:r>
      <w:proofErr w:type="spellStart"/>
      <w:r w:rsidRPr="00B36158">
        <w:rPr>
          <w:bCs/>
          <w:color w:val="000000"/>
        </w:rPr>
        <w:t>наноструктуры</w:t>
      </w:r>
      <w:proofErr w:type="spellEnd"/>
      <w:r w:rsidRPr="00B36158">
        <w:rPr>
          <w:bCs/>
          <w:color w:val="000000"/>
        </w:rPr>
        <w:t xml:space="preserve"> для </w:t>
      </w:r>
      <w:proofErr w:type="spellStart"/>
      <w:r w:rsidRPr="00B36158">
        <w:rPr>
          <w:bCs/>
          <w:color w:val="000000"/>
        </w:rPr>
        <w:t>энергоэффективных</w:t>
      </w:r>
      <w:proofErr w:type="spellEnd"/>
      <w:r w:rsidRPr="00B36158">
        <w:rPr>
          <w:bCs/>
          <w:color w:val="000000"/>
        </w:rPr>
        <w:t xml:space="preserve"> технологий», Ведущий ученый – Синицкий А.С.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ТРЕБОВАНИЯ К УЧАСТНИКАМ</w:t>
      </w:r>
    </w:p>
    <w:p w:rsidR="00B36158" w:rsidRPr="00B36158" w:rsidRDefault="00B36158" w:rsidP="00B36158">
      <w:pPr>
        <w:numPr>
          <w:ilvl w:val="0"/>
          <w:numId w:val="22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 xml:space="preserve">В конкурсе могут принимать участие молодые ученые, имеющие международную степень </w:t>
      </w:r>
      <w:proofErr w:type="spellStart"/>
      <w:r w:rsidRPr="00B36158">
        <w:rPr>
          <w:bCs/>
          <w:color w:val="000000"/>
        </w:rPr>
        <w:t>PhD</w:t>
      </w:r>
      <w:proofErr w:type="spellEnd"/>
      <w:r w:rsidRPr="00B36158">
        <w:rPr>
          <w:bCs/>
          <w:color w:val="000000"/>
        </w:rPr>
        <w:t xml:space="preserve"> и опыт работы в международных ведущих научно-исследовательских центрах суммарно не менее 2 лет.</w:t>
      </w:r>
    </w:p>
    <w:p w:rsidR="00B36158" w:rsidRPr="00B36158" w:rsidRDefault="00B36158" w:rsidP="00B36158">
      <w:pPr>
        <w:numPr>
          <w:ilvl w:val="0"/>
          <w:numId w:val="22"/>
        </w:numPr>
        <w:spacing w:before="120" w:after="120"/>
        <w:jc w:val="both"/>
        <w:rPr>
          <w:bCs/>
          <w:color w:val="000000"/>
        </w:rPr>
      </w:pPr>
      <w:proofErr w:type="gramStart"/>
      <w:r w:rsidRPr="00B36158">
        <w:rPr>
          <w:bCs/>
          <w:color w:val="000000"/>
        </w:rPr>
        <w:t>В конкурсе не могут принимать участие молодые ученые, имевшие трудовые взаимоотношения с НИТУ «</w:t>
      </w:r>
      <w:proofErr w:type="spellStart"/>
      <w:r w:rsidRPr="00B36158">
        <w:rPr>
          <w:bCs/>
          <w:color w:val="000000"/>
        </w:rPr>
        <w:t>МИСиС</w:t>
      </w:r>
      <w:proofErr w:type="spellEnd"/>
      <w:r w:rsidRPr="00B36158">
        <w:rPr>
          <w:bCs/>
          <w:color w:val="000000"/>
        </w:rPr>
        <w:t>» за последние 3 года (период 2014-2016гг).</w:t>
      </w:r>
      <w:proofErr w:type="gramEnd"/>
    </w:p>
    <w:p w:rsidR="00B36158" w:rsidRPr="00B36158" w:rsidRDefault="00B36158" w:rsidP="00B36158">
      <w:pPr>
        <w:numPr>
          <w:ilvl w:val="0"/>
          <w:numId w:val="22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Возраст молодого ученого не должен превышать 35 лет (</w:t>
      </w:r>
      <w:proofErr w:type="gramStart"/>
      <w:r w:rsidRPr="00B36158">
        <w:rPr>
          <w:bCs/>
          <w:color w:val="000000"/>
        </w:rPr>
        <w:t>на конец</w:t>
      </w:r>
      <w:proofErr w:type="gramEnd"/>
      <w:r w:rsidRPr="00B36158">
        <w:rPr>
          <w:bCs/>
          <w:color w:val="000000"/>
        </w:rPr>
        <w:t xml:space="preserve"> 2017 г.).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УСЛОВИЯ КОНКУРСА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Грант</w:t>
      </w:r>
      <w:proofErr w:type="gramStart"/>
      <w:r w:rsidRPr="00B36158">
        <w:rPr>
          <w:b/>
          <w:bCs/>
          <w:color w:val="000000"/>
        </w:rPr>
        <w:t xml:space="preserve"> А</w:t>
      </w:r>
      <w:proofErr w:type="gramEnd"/>
      <w:r w:rsidRPr="00B36158">
        <w:rPr>
          <w:b/>
          <w:bCs/>
          <w:color w:val="000000"/>
        </w:rPr>
        <w:t> </w:t>
      </w:r>
      <w:r w:rsidRPr="00B36158">
        <w:rPr>
          <w:bCs/>
          <w:color w:val="000000"/>
        </w:rPr>
        <w:t>от 2,5 до 2,65 млн. рублей</w:t>
      </w:r>
    </w:p>
    <w:p w:rsidR="00B36158" w:rsidRPr="00B36158" w:rsidRDefault="00B36158" w:rsidP="00B36158">
      <w:pPr>
        <w:numPr>
          <w:ilvl w:val="0"/>
          <w:numId w:val="23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Статьи расходования средств:</w:t>
      </w:r>
    </w:p>
    <w:p w:rsidR="00B36158" w:rsidRPr="00B36158" w:rsidRDefault="00B36158" w:rsidP="00B36158">
      <w:pPr>
        <w:numPr>
          <w:ilvl w:val="1"/>
          <w:numId w:val="23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оплата труда молодых ученых (с учетом начислений налогов на заработную плату и страховых взносов);</w:t>
      </w:r>
    </w:p>
    <w:p w:rsidR="00B36158" w:rsidRPr="00B36158" w:rsidRDefault="00B36158" w:rsidP="00B36158">
      <w:pPr>
        <w:numPr>
          <w:ilvl w:val="1"/>
          <w:numId w:val="23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оплата командирования молодых ученых (сумма расходов на командирование не превышает 75 тысяч рублей в год)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Грант</w:t>
      </w:r>
      <w:proofErr w:type="gramStart"/>
      <w:r w:rsidRPr="00B36158">
        <w:rPr>
          <w:b/>
          <w:bCs/>
          <w:color w:val="000000"/>
        </w:rPr>
        <w:t xml:space="preserve"> Б</w:t>
      </w:r>
      <w:proofErr w:type="gramEnd"/>
      <w:r w:rsidRPr="00B36158">
        <w:rPr>
          <w:b/>
          <w:bCs/>
          <w:color w:val="000000"/>
        </w:rPr>
        <w:t>  </w:t>
      </w:r>
      <w:r w:rsidRPr="00B36158">
        <w:rPr>
          <w:bCs/>
          <w:color w:val="000000"/>
        </w:rPr>
        <w:t>от 4,0 до 4,1 млн. рублей</w:t>
      </w:r>
    </w:p>
    <w:p w:rsidR="00B36158" w:rsidRPr="00B36158" w:rsidRDefault="00B36158" w:rsidP="00B36158">
      <w:pPr>
        <w:numPr>
          <w:ilvl w:val="0"/>
          <w:numId w:val="24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Статьи расходования средств:</w:t>
      </w:r>
    </w:p>
    <w:p w:rsidR="00B36158" w:rsidRPr="00B36158" w:rsidRDefault="00B36158" w:rsidP="00B36158">
      <w:pPr>
        <w:numPr>
          <w:ilvl w:val="1"/>
          <w:numId w:val="24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оплата труда молодых ученых (с учетом начислений налогов на заработную плату и страховых взносов);</w:t>
      </w:r>
    </w:p>
    <w:p w:rsidR="00B36158" w:rsidRPr="00B36158" w:rsidRDefault="00B36158" w:rsidP="00B36158">
      <w:pPr>
        <w:numPr>
          <w:ilvl w:val="1"/>
          <w:numId w:val="24"/>
        </w:numPr>
        <w:spacing w:before="120" w:after="120"/>
        <w:jc w:val="both"/>
        <w:rPr>
          <w:bCs/>
          <w:color w:val="000000"/>
        </w:rPr>
      </w:pPr>
      <w:r w:rsidRPr="00B36158">
        <w:rPr>
          <w:bCs/>
          <w:color w:val="000000"/>
        </w:rPr>
        <w:t>оплата командирования молодых ученых (сумма расходов на командирование не превышает 150 тысяч рублей в год)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ПРОЖИВАНИЕ. </w:t>
      </w:r>
      <w:r w:rsidRPr="00B36158">
        <w:rPr>
          <w:bCs/>
          <w:color w:val="000000"/>
        </w:rPr>
        <w:t>По возможности, размещение в обновленном в 2015 году гостевом доме Университета, «Дом коммуны», расположенном в 20 минутах ходьбы от НИТУ «</w:t>
      </w:r>
      <w:proofErr w:type="spellStart"/>
      <w:r w:rsidRPr="00B36158">
        <w:rPr>
          <w:bCs/>
          <w:color w:val="000000"/>
        </w:rPr>
        <w:t>МИСиС</w:t>
      </w:r>
      <w:proofErr w:type="spellEnd"/>
      <w:r w:rsidRPr="00B36158">
        <w:rPr>
          <w:bCs/>
          <w:color w:val="000000"/>
        </w:rPr>
        <w:t>».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СТРАХОВАНИЕ. </w:t>
      </w:r>
      <w:r w:rsidRPr="00B36158">
        <w:rPr>
          <w:bCs/>
          <w:color w:val="000000"/>
        </w:rPr>
        <w:t>Предоставляется медицинская страховка для иностранцев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Конкурсная документация</w:t>
      </w:r>
    </w:p>
    <w:p w:rsidR="00B36158" w:rsidRPr="00B36158" w:rsidRDefault="00A7614D" w:rsidP="00B36158">
      <w:pPr>
        <w:numPr>
          <w:ilvl w:val="0"/>
          <w:numId w:val="25"/>
        </w:numPr>
        <w:spacing w:before="120" w:after="120"/>
        <w:jc w:val="both"/>
        <w:rPr>
          <w:bCs/>
          <w:color w:val="000000"/>
        </w:rPr>
      </w:pPr>
      <w:hyperlink r:id="rId21" w:history="1">
        <w:r w:rsidR="00B36158" w:rsidRPr="00B36158">
          <w:rPr>
            <w:rStyle w:val="a4"/>
            <w:bCs/>
          </w:rPr>
          <w:t xml:space="preserve">Конкурсная документация на английском </w:t>
        </w:r>
        <w:proofErr w:type="spellStart"/>
        <w:r w:rsidR="00B36158" w:rsidRPr="00B36158">
          <w:rPr>
            <w:rStyle w:val="a4"/>
            <w:bCs/>
          </w:rPr>
          <w:t>pdf</w:t>
        </w:r>
        <w:proofErr w:type="spellEnd"/>
      </w:hyperlink>
    </w:p>
    <w:p w:rsidR="00B36158" w:rsidRPr="00B36158" w:rsidRDefault="00A7614D" w:rsidP="00B36158">
      <w:pPr>
        <w:numPr>
          <w:ilvl w:val="0"/>
          <w:numId w:val="25"/>
        </w:numPr>
        <w:spacing w:before="120" w:after="120"/>
        <w:jc w:val="both"/>
        <w:rPr>
          <w:bCs/>
          <w:color w:val="000000"/>
        </w:rPr>
      </w:pPr>
      <w:hyperlink r:id="rId22" w:history="1">
        <w:r w:rsidR="00B36158" w:rsidRPr="00B36158">
          <w:rPr>
            <w:rStyle w:val="a4"/>
            <w:bCs/>
          </w:rPr>
          <w:t xml:space="preserve">Конкурсная документация на русском </w:t>
        </w:r>
        <w:proofErr w:type="spellStart"/>
        <w:r w:rsidR="00B36158" w:rsidRPr="00B36158">
          <w:rPr>
            <w:rStyle w:val="a4"/>
            <w:bCs/>
          </w:rPr>
          <w:t>pdf</w:t>
        </w:r>
        <w:proofErr w:type="spellEnd"/>
      </w:hyperlink>
    </w:p>
    <w:p w:rsid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>Срок подачи заявок для участия в конкурсе: 26 июня 2017 года</w:t>
      </w:r>
    </w:p>
    <w:p w:rsidR="00B36158" w:rsidRPr="00B36158" w:rsidRDefault="00B36158" w:rsidP="00B36158">
      <w:pPr>
        <w:spacing w:before="120" w:after="120"/>
        <w:ind w:firstLine="851"/>
        <w:jc w:val="both"/>
        <w:rPr>
          <w:bCs/>
          <w:color w:val="000000"/>
        </w:rPr>
      </w:pPr>
      <w:r w:rsidRPr="00B36158">
        <w:rPr>
          <w:b/>
          <w:bCs/>
          <w:color w:val="000000"/>
        </w:rPr>
        <w:t xml:space="preserve">Узнайте больше о Программе </w:t>
      </w:r>
      <w:proofErr w:type="spellStart"/>
      <w:r w:rsidRPr="00B36158">
        <w:rPr>
          <w:b/>
          <w:bCs/>
          <w:color w:val="000000"/>
        </w:rPr>
        <w:t>PostDoc</w:t>
      </w:r>
      <w:proofErr w:type="spellEnd"/>
      <w:r w:rsidRPr="00B36158">
        <w:rPr>
          <w:b/>
          <w:bCs/>
          <w:color w:val="000000"/>
        </w:rPr>
        <w:t>:</w:t>
      </w:r>
      <w:r w:rsidRPr="00B36158">
        <w:rPr>
          <w:bCs/>
          <w:color w:val="000000"/>
        </w:rPr>
        <w:t> </w:t>
      </w:r>
      <w:hyperlink r:id="rId23" w:history="1">
        <w:r w:rsidRPr="00B36158">
          <w:rPr>
            <w:rStyle w:val="a4"/>
            <w:bCs/>
          </w:rPr>
          <w:t>http://science.misis.ru/en/top100/konkurs/</w:t>
        </w:r>
      </w:hyperlink>
    </w:p>
    <w:p w:rsidR="00F24DA4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</w:p>
    <w:p w:rsidR="00740DEF" w:rsidRPr="00733A68" w:rsidRDefault="00740DEF" w:rsidP="00F24DA4">
      <w:pPr>
        <w:spacing w:before="120" w:after="120"/>
        <w:ind w:firstLine="851"/>
        <w:jc w:val="both"/>
        <w:rPr>
          <w:bCs/>
          <w:color w:val="000000"/>
        </w:rPr>
      </w:pPr>
    </w:p>
    <w:p w:rsidR="00F24DA4" w:rsidRPr="00E10C76" w:rsidRDefault="00F24DA4" w:rsidP="00F24DA4">
      <w:pPr>
        <w:pBdr>
          <w:bottom w:val="single" w:sz="6" w:space="1" w:color="auto"/>
        </w:pBdr>
        <w:spacing w:before="120" w:after="120"/>
        <w:jc w:val="both"/>
        <w:rPr>
          <w:b/>
        </w:rPr>
      </w:pPr>
    </w:p>
    <w:p w:rsidR="00417E6E" w:rsidRDefault="00417E6E" w:rsidP="00417E6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481074386"/>
    </w:p>
    <w:p w:rsidR="00B36158" w:rsidRPr="00B36158" w:rsidRDefault="00A7614D" w:rsidP="00B36158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484180899"/>
      <w:bookmarkStart w:id="9" w:name="_GoBack"/>
      <w:bookmarkEnd w:id="9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РГО. </w:t>
      </w:r>
      <w:r w:rsidR="00417E6E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 w:rsidR="00B36158" w:rsidRPr="00B36158">
        <w:rPr>
          <w:rFonts w:ascii="Times New Roman" w:hAnsi="Times New Roman" w:cs="Times New Roman"/>
          <w:color w:val="000000"/>
          <w:sz w:val="28"/>
          <w:szCs w:val="28"/>
        </w:rPr>
        <w:t>онкурс на участие в V Молодежной научно-практической летней школе «География в современном мире: проблемы и перспективы»</w:t>
      </w:r>
      <w:bookmarkEnd w:id="8"/>
    </w:p>
    <w:p w:rsidR="00417E6E" w:rsidRPr="00E720F3" w:rsidRDefault="00417E6E" w:rsidP="00417E6E">
      <w:pPr>
        <w:pStyle w:val="1"/>
      </w:pP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Cs/>
          <w:color w:val="000000"/>
        </w:rPr>
        <w:t>Русское географическое общество объявляет конкурс на участие в V Молодежной научно-практической летней школе «География в современном мире: проблемы и перспективы». Летняя школа пройдёт с 19 по 26 августа 2017 года в культурно-образовательном центре «</w:t>
      </w:r>
      <w:proofErr w:type="spellStart"/>
      <w:r w:rsidRPr="00B36158">
        <w:rPr>
          <w:bCs/>
          <w:color w:val="000000"/>
        </w:rPr>
        <w:t>Этномир</w:t>
      </w:r>
      <w:proofErr w:type="spellEnd"/>
      <w:r w:rsidRPr="00B36158">
        <w:rPr>
          <w:bCs/>
          <w:color w:val="000000"/>
        </w:rPr>
        <w:t>» (Калужская область, Боровский район, деревня Петрово).</w:t>
      </w: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/>
          <w:bCs/>
          <w:color w:val="000000"/>
        </w:rPr>
        <w:t>Основной темой </w:t>
      </w:r>
      <w:r w:rsidRPr="00B36158">
        <w:rPr>
          <w:bCs/>
          <w:color w:val="000000"/>
        </w:rPr>
        <w:t>Летней школы РГО – 2017 станет </w:t>
      </w:r>
      <w:r w:rsidRPr="00B36158">
        <w:rPr>
          <w:b/>
          <w:bCs/>
          <w:color w:val="000000"/>
        </w:rPr>
        <w:t>охрана окружающей среды</w:t>
      </w:r>
      <w:r w:rsidRPr="00B36158">
        <w:rPr>
          <w:bCs/>
          <w:color w:val="000000"/>
        </w:rPr>
        <w:t>. Мероприятие приурочено к объявленному в России Году экологии и Году особо охраняемых природных территорий. Целью проведения школы является подготовка высококвалифицированных специалистов для развития современной географии как науки.</w:t>
      </w: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Cs/>
          <w:color w:val="000000"/>
        </w:rPr>
        <w:t>К участию приглашаются бакалавры, магистранты, аспиранты и молодые специалисты из регионов России и стран ближнего зарубежья.</w:t>
      </w: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Cs/>
          <w:color w:val="000000"/>
        </w:rPr>
        <w:t>В программе Летней школы РГО – 2017 предусмотрены лекции, дискуссии, дебаты между командами, тренинги, мастер-классы, защита научных проектов и другие форматы занятий.</w:t>
      </w: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Cs/>
          <w:color w:val="000000"/>
        </w:rPr>
        <w:t>Перед участниками выступят ведущие российские и иностранные ученые-теоретики и практики в области физической, экономической, социальной географии, экологии и охраны окружающей среды, тренеры, представители государственных структур и учреждений, путешественники, телеведущие, фотографы дикой природы.</w:t>
      </w: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Cs/>
          <w:color w:val="000000"/>
        </w:rPr>
        <w:t xml:space="preserve">Научно-организационный комитет возглавляет Первый Вице-президент Русского географического общества, президент географического факультета МГУ имени </w:t>
      </w:r>
      <w:proofErr w:type="spellStart"/>
      <w:r w:rsidRPr="00B36158">
        <w:rPr>
          <w:bCs/>
          <w:color w:val="000000"/>
        </w:rPr>
        <w:t>М.В.Ломоносова</w:t>
      </w:r>
      <w:proofErr w:type="spellEnd"/>
      <w:r w:rsidRPr="00B36158">
        <w:rPr>
          <w:bCs/>
          <w:color w:val="000000"/>
        </w:rPr>
        <w:t xml:space="preserve">, академик Н.С. </w:t>
      </w:r>
      <w:proofErr w:type="spellStart"/>
      <w:r w:rsidRPr="00B36158">
        <w:rPr>
          <w:bCs/>
          <w:color w:val="000000"/>
        </w:rPr>
        <w:t>Касимов</w:t>
      </w:r>
      <w:proofErr w:type="spellEnd"/>
      <w:r w:rsidRPr="00B36158">
        <w:rPr>
          <w:bCs/>
          <w:color w:val="000000"/>
        </w:rPr>
        <w:t>.</w:t>
      </w: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Cs/>
          <w:color w:val="000000"/>
        </w:rPr>
        <w:t>Участники проекта смогут получить знания об экологических проблемах современности и экологической обстановке в регионах России, о современных тенденциях и технологиях в сфере экологии и охраны окружающей среды, об отечественных исследованиях и достижениях в географии, экологии и смежных науках. Также Летняя школа предоставит уникальную возможность получить опыт научно-исследовательской и организаторской работы от выдающихся исследователей, практиков и организаторов науки и образования, а также найти новых друзей и единомышленников.</w:t>
      </w:r>
    </w:p>
    <w:p w:rsidR="00B36158" w:rsidRPr="00B36158" w:rsidRDefault="00B36158" w:rsidP="00847310">
      <w:pPr>
        <w:spacing w:before="120" w:after="120"/>
        <w:ind w:firstLine="709"/>
        <w:rPr>
          <w:bCs/>
          <w:color w:val="000000"/>
        </w:rPr>
      </w:pPr>
      <w:r w:rsidRPr="00B36158">
        <w:rPr>
          <w:bCs/>
          <w:color w:val="000000"/>
        </w:rPr>
        <w:t>Организаторы берут на себя расходы, связанные с проживанием, проездом и питанием, а также обеспечивают слушателей необходимыми раздаточными материалами и литературой.</w:t>
      </w:r>
    </w:p>
    <w:p w:rsidR="00847310" w:rsidRDefault="00847310" w:rsidP="00417E6E">
      <w:pPr>
        <w:spacing w:before="120" w:after="120"/>
        <w:ind w:firstLine="851"/>
        <w:jc w:val="both"/>
        <w:rPr>
          <w:bCs/>
          <w:color w:val="000000"/>
        </w:rPr>
      </w:pPr>
    </w:p>
    <w:p w:rsidR="00847310" w:rsidRDefault="00847310" w:rsidP="00417E6E">
      <w:pPr>
        <w:spacing w:before="120" w:after="120"/>
        <w:ind w:firstLine="851"/>
        <w:jc w:val="both"/>
        <w:rPr>
          <w:bCs/>
          <w:color w:val="000000"/>
        </w:rPr>
      </w:pPr>
    </w:p>
    <w:p w:rsidR="00417E6E" w:rsidRPr="00417E6E" w:rsidRDefault="00417E6E" w:rsidP="00417E6E">
      <w:pPr>
        <w:spacing w:before="120" w:after="120"/>
        <w:ind w:firstLine="851"/>
        <w:jc w:val="both"/>
        <w:rPr>
          <w:bCs/>
          <w:color w:val="000000"/>
        </w:rPr>
      </w:pPr>
      <w:r w:rsidRPr="004308FB">
        <w:rPr>
          <w:b/>
        </w:rPr>
        <w:t>Срок окончания приема заявок</w:t>
      </w:r>
      <w:r>
        <w:rPr>
          <w:b/>
        </w:rPr>
        <w:t xml:space="preserve">: </w:t>
      </w:r>
      <w:r>
        <w:rPr>
          <w:bCs/>
          <w:color w:val="000000"/>
        </w:rPr>
        <w:t xml:space="preserve"> </w:t>
      </w:r>
      <w:r w:rsidR="00847310">
        <w:rPr>
          <w:b/>
          <w:bCs/>
          <w:color w:val="000000"/>
        </w:rPr>
        <w:t>3</w:t>
      </w:r>
      <w:r w:rsidRPr="00417E6E">
        <w:rPr>
          <w:b/>
          <w:bCs/>
          <w:color w:val="000000"/>
        </w:rPr>
        <w:t xml:space="preserve"> </w:t>
      </w:r>
      <w:r w:rsidR="00847310">
        <w:rPr>
          <w:b/>
          <w:bCs/>
          <w:color w:val="000000"/>
        </w:rPr>
        <w:t>июля</w:t>
      </w:r>
      <w:r w:rsidRPr="00417E6E">
        <w:rPr>
          <w:b/>
          <w:bCs/>
          <w:color w:val="000000"/>
        </w:rPr>
        <w:t xml:space="preserve"> 2017 года</w:t>
      </w:r>
      <w:r>
        <w:rPr>
          <w:b/>
          <w:bCs/>
          <w:color w:val="000000"/>
        </w:rPr>
        <w:t xml:space="preserve"> (включительно).</w:t>
      </w:r>
    </w:p>
    <w:p w:rsidR="00417E6E" w:rsidRPr="00847310" w:rsidRDefault="00417E6E" w:rsidP="00847310">
      <w:pPr>
        <w:spacing w:before="120" w:after="120"/>
        <w:ind w:firstLine="851"/>
        <w:jc w:val="both"/>
        <w:rPr>
          <w:b/>
          <w:bCs/>
          <w:color w:val="000000"/>
        </w:rPr>
      </w:pPr>
      <w:r w:rsidRPr="00417E6E">
        <w:rPr>
          <w:b/>
          <w:bCs/>
          <w:color w:val="000000"/>
        </w:rPr>
        <w:t>Полная информация о конкурсе на сайте:</w:t>
      </w:r>
      <w:r w:rsidRPr="00847310">
        <w:rPr>
          <w:b/>
          <w:bCs/>
          <w:color w:val="000000"/>
        </w:rPr>
        <w:t xml:space="preserve"> </w:t>
      </w:r>
      <w:hyperlink r:id="rId24" w:history="1">
        <w:r w:rsidR="00847310" w:rsidRPr="00847310">
          <w:rPr>
            <w:rStyle w:val="a4"/>
            <w:b/>
            <w:bCs/>
          </w:rPr>
          <w:t>http://mk.rgo.ru/</w:t>
        </w:r>
      </w:hyperlink>
    </w:p>
    <w:bookmarkEnd w:id="0"/>
    <w:bookmarkEnd w:id="1"/>
    <w:bookmarkEnd w:id="4"/>
    <w:bookmarkEnd w:id="7"/>
    <w:p w:rsidR="00847310" w:rsidRDefault="00847310" w:rsidP="00F767A6">
      <w:pPr>
        <w:pBdr>
          <w:bottom w:val="single" w:sz="6" w:space="1" w:color="auto"/>
        </w:pBdr>
        <w:spacing w:before="120" w:after="120"/>
        <w:jc w:val="both"/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lastRenderedPageBreak/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A7614D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25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A7614D" w:rsidP="00683807">
      <w:pPr>
        <w:spacing w:before="120" w:after="120"/>
        <w:ind w:firstLine="709"/>
        <w:jc w:val="both"/>
      </w:pPr>
      <w:hyperlink r:id="rId26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A7614D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27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92330E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92330E">
        <w:rPr>
          <w:b/>
          <w:bCs/>
        </w:rPr>
        <w:t>7</w:t>
      </w:r>
    </w:p>
    <w:sectPr w:rsidR="00825431" w:rsidRPr="0092330E" w:rsidSect="00DA2805">
      <w:headerReference w:type="default" r:id="rId28"/>
      <w:footerReference w:type="even" r:id="rId29"/>
      <w:footerReference w:type="default" r:id="rId3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0C" w:rsidRDefault="0067360C">
      <w:r>
        <w:separator/>
      </w:r>
    </w:p>
  </w:endnote>
  <w:endnote w:type="continuationSeparator" w:id="0">
    <w:p w:rsidR="0067360C" w:rsidRDefault="006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A6" w:rsidRDefault="00F767A6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67A6" w:rsidRDefault="00F767A6" w:rsidP="00BE2884">
    <w:pPr>
      <w:pStyle w:val="a9"/>
      <w:ind w:right="360"/>
    </w:pPr>
  </w:p>
  <w:p w:rsidR="00F767A6" w:rsidRDefault="00F767A6"/>
  <w:p w:rsidR="00F767A6" w:rsidRDefault="00F767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A6" w:rsidRDefault="00F767A6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614D">
      <w:rPr>
        <w:rStyle w:val="aa"/>
        <w:noProof/>
      </w:rPr>
      <w:t>2</w:t>
    </w:r>
    <w:r>
      <w:rPr>
        <w:rStyle w:val="aa"/>
      </w:rPr>
      <w:fldChar w:fldCharType="end"/>
    </w:r>
  </w:p>
  <w:p w:rsidR="00F767A6" w:rsidRDefault="00F767A6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0C" w:rsidRDefault="0067360C">
      <w:r>
        <w:separator/>
      </w:r>
    </w:p>
  </w:footnote>
  <w:footnote w:type="continuationSeparator" w:id="0">
    <w:p w:rsidR="0067360C" w:rsidRDefault="0067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EF" w:rsidRPr="00803F1D" w:rsidRDefault="00F767A6" w:rsidP="00740DEF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 w:rsidR="00736B1D">
      <w:rPr>
        <w:rFonts w:ascii="Georgia" w:eastAsia="Arial Unicode MS" w:hAnsi="Georgia" w:cs="Georgia"/>
        <w:color w:val="5F5F5F"/>
        <w:sz w:val="16"/>
        <w:szCs w:val="16"/>
      </w:rPr>
      <w:t>14</w:t>
    </w:r>
  </w:p>
  <w:p w:rsidR="00F767A6" w:rsidRDefault="00F767A6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F767A6" w:rsidRDefault="00F767A6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8CD"/>
    <w:multiLevelType w:val="multilevel"/>
    <w:tmpl w:val="A82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D57F6"/>
    <w:multiLevelType w:val="multilevel"/>
    <w:tmpl w:val="69E4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432DA"/>
    <w:multiLevelType w:val="multilevel"/>
    <w:tmpl w:val="14DE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50466"/>
    <w:multiLevelType w:val="multilevel"/>
    <w:tmpl w:val="FAC0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D757A"/>
    <w:multiLevelType w:val="multilevel"/>
    <w:tmpl w:val="5244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83840"/>
    <w:multiLevelType w:val="multilevel"/>
    <w:tmpl w:val="711C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C4482"/>
    <w:multiLevelType w:val="multilevel"/>
    <w:tmpl w:val="CB8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8126D"/>
    <w:multiLevelType w:val="multilevel"/>
    <w:tmpl w:val="01E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557E7"/>
    <w:multiLevelType w:val="multilevel"/>
    <w:tmpl w:val="E60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47B66"/>
    <w:multiLevelType w:val="multilevel"/>
    <w:tmpl w:val="995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93645"/>
    <w:multiLevelType w:val="multilevel"/>
    <w:tmpl w:val="8C2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3005A"/>
    <w:multiLevelType w:val="multilevel"/>
    <w:tmpl w:val="330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4618F"/>
    <w:multiLevelType w:val="multilevel"/>
    <w:tmpl w:val="FE3E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5309C4"/>
    <w:multiLevelType w:val="multilevel"/>
    <w:tmpl w:val="A9C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C4FA1"/>
    <w:multiLevelType w:val="multilevel"/>
    <w:tmpl w:val="0E24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2300B"/>
    <w:multiLevelType w:val="multilevel"/>
    <w:tmpl w:val="A5B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55181"/>
    <w:multiLevelType w:val="multilevel"/>
    <w:tmpl w:val="2E54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A1DD2"/>
    <w:multiLevelType w:val="multilevel"/>
    <w:tmpl w:val="78F8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34EF9"/>
    <w:multiLevelType w:val="multilevel"/>
    <w:tmpl w:val="D19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D75B5"/>
    <w:multiLevelType w:val="multilevel"/>
    <w:tmpl w:val="03C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D215F"/>
    <w:multiLevelType w:val="multilevel"/>
    <w:tmpl w:val="CC7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B3CEF"/>
    <w:multiLevelType w:val="multilevel"/>
    <w:tmpl w:val="A48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23">
    <w:nsid w:val="74BE0040"/>
    <w:multiLevelType w:val="multilevel"/>
    <w:tmpl w:val="6F4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B5F4B"/>
    <w:multiLevelType w:val="multilevel"/>
    <w:tmpl w:val="F3C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5E2A08"/>
    <w:multiLevelType w:val="multilevel"/>
    <w:tmpl w:val="71C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5503F"/>
    <w:multiLevelType w:val="multilevel"/>
    <w:tmpl w:val="6EF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26"/>
  </w:num>
  <w:num w:numId="5">
    <w:abstractNumId w:val="2"/>
  </w:num>
  <w:num w:numId="6">
    <w:abstractNumId w:val="7"/>
  </w:num>
  <w:num w:numId="7">
    <w:abstractNumId w:val="21"/>
  </w:num>
  <w:num w:numId="8">
    <w:abstractNumId w:val="16"/>
  </w:num>
  <w:num w:numId="9">
    <w:abstractNumId w:val="8"/>
  </w:num>
  <w:num w:numId="10">
    <w:abstractNumId w:val="3"/>
  </w:num>
  <w:num w:numId="11">
    <w:abstractNumId w:val="18"/>
  </w:num>
  <w:num w:numId="12">
    <w:abstractNumId w:val="19"/>
  </w:num>
  <w:num w:numId="13">
    <w:abstractNumId w:val="11"/>
  </w:num>
  <w:num w:numId="14">
    <w:abstractNumId w:val="20"/>
  </w:num>
  <w:num w:numId="15">
    <w:abstractNumId w:val="24"/>
  </w:num>
  <w:num w:numId="16">
    <w:abstractNumId w:val="9"/>
  </w:num>
  <w:num w:numId="17">
    <w:abstractNumId w:val="25"/>
  </w:num>
  <w:num w:numId="18">
    <w:abstractNumId w:val="15"/>
  </w:num>
  <w:num w:numId="19">
    <w:abstractNumId w:val="17"/>
  </w:num>
  <w:num w:numId="20">
    <w:abstractNumId w:val="13"/>
  </w:num>
  <w:num w:numId="21">
    <w:abstractNumId w:val="14"/>
  </w:num>
  <w:num w:numId="22">
    <w:abstractNumId w:val="5"/>
  </w:num>
  <w:num w:numId="23">
    <w:abstractNumId w:val="23"/>
  </w:num>
  <w:num w:numId="24">
    <w:abstractNumId w:val="12"/>
  </w:num>
  <w:num w:numId="25">
    <w:abstractNumId w:val="4"/>
  </w:num>
  <w:num w:numId="26">
    <w:abstractNumId w:val="0"/>
  </w:num>
  <w:num w:numId="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1698"/>
    <w:rsid w:val="0000479E"/>
    <w:rsid w:val="00004A38"/>
    <w:rsid w:val="0000762F"/>
    <w:rsid w:val="00007BB7"/>
    <w:rsid w:val="00010445"/>
    <w:rsid w:val="000115C8"/>
    <w:rsid w:val="00012B1B"/>
    <w:rsid w:val="00012E63"/>
    <w:rsid w:val="00013CFF"/>
    <w:rsid w:val="000144DE"/>
    <w:rsid w:val="000146C2"/>
    <w:rsid w:val="00015088"/>
    <w:rsid w:val="00016B34"/>
    <w:rsid w:val="000177F2"/>
    <w:rsid w:val="00021052"/>
    <w:rsid w:val="000211B2"/>
    <w:rsid w:val="000223EC"/>
    <w:rsid w:val="00022637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5B50"/>
    <w:rsid w:val="00036091"/>
    <w:rsid w:val="00036110"/>
    <w:rsid w:val="00036576"/>
    <w:rsid w:val="00036601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8EC"/>
    <w:rsid w:val="00050C01"/>
    <w:rsid w:val="0005113C"/>
    <w:rsid w:val="000511AB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87ECB"/>
    <w:rsid w:val="00091A10"/>
    <w:rsid w:val="00092278"/>
    <w:rsid w:val="00092505"/>
    <w:rsid w:val="000927DD"/>
    <w:rsid w:val="000929CD"/>
    <w:rsid w:val="00092FF5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EE6"/>
    <w:rsid w:val="000C73D7"/>
    <w:rsid w:val="000D0D58"/>
    <w:rsid w:val="000D1729"/>
    <w:rsid w:val="000D1E10"/>
    <w:rsid w:val="000D47D7"/>
    <w:rsid w:val="000D734A"/>
    <w:rsid w:val="000D775B"/>
    <w:rsid w:val="000E01DA"/>
    <w:rsid w:val="000E04BF"/>
    <w:rsid w:val="000E134A"/>
    <w:rsid w:val="000E3050"/>
    <w:rsid w:val="000E37DF"/>
    <w:rsid w:val="000E47EA"/>
    <w:rsid w:val="000E56D6"/>
    <w:rsid w:val="000E57AC"/>
    <w:rsid w:val="000E5F9B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6D20"/>
    <w:rsid w:val="000F70EC"/>
    <w:rsid w:val="000F796E"/>
    <w:rsid w:val="000F7E9F"/>
    <w:rsid w:val="001008B3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1B7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488"/>
    <w:rsid w:val="001636A9"/>
    <w:rsid w:val="001638FB"/>
    <w:rsid w:val="001644B1"/>
    <w:rsid w:val="00164569"/>
    <w:rsid w:val="00164574"/>
    <w:rsid w:val="00164CFA"/>
    <w:rsid w:val="00166503"/>
    <w:rsid w:val="00166F0D"/>
    <w:rsid w:val="00167733"/>
    <w:rsid w:val="00170267"/>
    <w:rsid w:val="001706DB"/>
    <w:rsid w:val="00173173"/>
    <w:rsid w:val="00173A4F"/>
    <w:rsid w:val="0017536E"/>
    <w:rsid w:val="00176B76"/>
    <w:rsid w:val="00177486"/>
    <w:rsid w:val="00177C09"/>
    <w:rsid w:val="00180AB7"/>
    <w:rsid w:val="00180E02"/>
    <w:rsid w:val="00181561"/>
    <w:rsid w:val="001832C8"/>
    <w:rsid w:val="00184388"/>
    <w:rsid w:val="001845A0"/>
    <w:rsid w:val="001847D4"/>
    <w:rsid w:val="00184C68"/>
    <w:rsid w:val="00185AD3"/>
    <w:rsid w:val="00187839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B22"/>
    <w:rsid w:val="001C5AED"/>
    <w:rsid w:val="001D111A"/>
    <w:rsid w:val="001D11C1"/>
    <w:rsid w:val="001D136D"/>
    <w:rsid w:val="001D15CB"/>
    <w:rsid w:val="001D1EEE"/>
    <w:rsid w:val="001D31AE"/>
    <w:rsid w:val="001D3AFE"/>
    <w:rsid w:val="001D4F97"/>
    <w:rsid w:val="001D5D49"/>
    <w:rsid w:val="001D5E6E"/>
    <w:rsid w:val="001D6373"/>
    <w:rsid w:val="001D77F2"/>
    <w:rsid w:val="001E150F"/>
    <w:rsid w:val="001E19EC"/>
    <w:rsid w:val="001E2B89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3BD1"/>
    <w:rsid w:val="00224963"/>
    <w:rsid w:val="00224FCF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52B52"/>
    <w:rsid w:val="00253A3B"/>
    <w:rsid w:val="002548D8"/>
    <w:rsid w:val="00255800"/>
    <w:rsid w:val="00256D2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463A"/>
    <w:rsid w:val="002A4A4A"/>
    <w:rsid w:val="002A5657"/>
    <w:rsid w:val="002A58F8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213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78A9"/>
    <w:rsid w:val="002E064C"/>
    <w:rsid w:val="002E092C"/>
    <w:rsid w:val="002E0E96"/>
    <w:rsid w:val="002E2756"/>
    <w:rsid w:val="002E3382"/>
    <w:rsid w:val="002E349A"/>
    <w:rsid w:val="002E450D"/>
    <w:rsid w:val="002E4555"/>
    <w:rsid w:val="002E5C23"/>
    <w:rsid w:val="002E64F4"/>
    <w:rsid w:val="002E6A21"/>
    <w:rsid w:val="002E79EA"/>
    <w:rsid w:val="002F00FF"/>
    <w:rsid w:val="002F1A14"/>
    <w:rsid w:val="002F1DDC"/>
    <w:rsid w:val="002F3CDB"/>
    <w:rsid w:val="002F3F98"/>
    <w:rsid w:val="002F61DE"/>
    <w:rsid w:val="00300A3E"/>
    <w:rsid w:val="00300B50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523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0D7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38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A29"/>
    <w:rsid w:val="003A7523"/>
    <w:rsid w:val="003B08F7"/>
    <w:rsid w:val="003B0908"/>
    <w:rsid w:val="003B1B55"/>
    <w:rsid w:val="003B254E"/>
    <w:rsid w:val="003B329C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51F"/>
    <w:rsid w:val="003E4E2A"/>
    <w:rsid w:val="003E5A34"/>
    <w:rsid w:val="003E5AD6"/>
    <w:rsid w:val="003E61B1"/>
    <w:rsid w:val="003E6714"/>
    <w:rsid w:val="003E6D64"/>
    <w:rsid w:val="003E73DA"/>
    <w:rsid w:val="003E7977"/>
    <w:rsid w:val="003E7B15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887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6842"/>
    <w:rsid w:val="00417580"/>
    <w:rsid w:val="004176F4"/>
    <w:rsid w:val="00417AD1"/>
    <w:rsid w:val="00417E6E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66F8"/>
    <w:rsid w:val="00426C3C"/>
    <w:rsid w:val="0042717E"/>
    <w:rsid w:val="00427527"/>
    <w:rsid w:val="004277FD"/>
    <w:rsid w:val="0042788A"/>
    <w:rsid w:val="0043006E"/>
    <w:rsid w:val="00430703"/>
    <w:rsid w:val="004307D6"/>
    <w:rsid w:val="004308FB"/>
    <w:rsid w:val="0043131F"/>
    <w:rsid w:val="00431334"/>
    <w:rsid w:val="00431CC3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362F"/>
    <w:rsid w:val="00453A86"/>
    <w:rsid w:val="00453D78"/>
    <w:rsid w:val="00454BB8"/>
    <w:rsid w:val="0045561F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2ED0"/>
    <w:rsid w:val="004B2EF2"/>
    <w:rsid w:val="004B391A"/>
    <w:rsid w:val="004B4AFB"/>
    <w:rsid w:val="004B68AF"/>
    <w:rsid w:val="004B70A6"/>
    <w:rsid w:val="004C3AF5"/>
    <w:rsid w:val="004C44C5"/>
    <w:rsid w:val="004C608F"/>
    <w:rsid w:val="004C752E"/>
    <w:rsid w:val="004C7ACE"/>
    <w:rsid w:val="004C7F5B"/>
    <w:rsid w:val="004D1B14"/>
    <w:rsid w:val="004D1C24"/>
    <w:rsid w:val="004D358F"/>
    <w:rsid w:val="004D5081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5012"/>
    <w:rsid w:val="004E532B"/>
    <w:rsid w:val="004E5EDD"/>
    <w:rsid w:val="004E5EEE"/>
    <w:rsid w:val="004E6AEE"/>
    <w:rsid w:val="004E745A"/>
    <w:rsid w:val="004E7589"/>
    <w:rsid w:val="004E761C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293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162A"/>
    <w:rsid w:val="00522010"/>
    <w:rsid w:val="005225E7"/>
    <w:rsid w:val="00523450"/>
    <w:rsid w:val="00523A7B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614"/>
    <w:rsid w:val="005540F4"/>
    <w:rsid w:val="00554541"/>
    <w:rsid w:val="00555005"/>
    <w:rsid w:val="00556410"/>
    <w:rsid w:val="00556547"/>
    <w:rsid w:val="0056098F"/>
    <w:rsid w:val="005611B4"/>
    <w:rsid w:val="005613D4"/>
    <w:rsid w:val="005614C5"/>
    <w:rsid w:val="0056161F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C47"/>
    <w:rsid w:val="00586F2F"/>
    <w:rsid w:val="0058730C"/>
    <w:rsid w:val="00590027"/>
    <w:rsid w:val="005908F1"/>
    <w:rsid w:val="00591125"/>
    <w:rsid w:val="00591E96"/>
    <w:rsid w:val="00592CA8"/>
    <w:rsid w:val="00593B76"/>
    <w:rsid w:val="005A03D6"/>
    <w:rsid w:val="005A0C56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1CA5"/>
    <w:rsid w:val="005D2752"/>
    <w:rsid w:val="005D289C"/>
    <w:rsid w:val="005D340B"/>
    <w:rsid w:val="005D36F3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49E9"/>
    <w:rsid w:val="005F5148"/>
    <w:rsid w:val="005F5722"/>
    <w:rsid w:val="005F57B7"/>
    <w:rsid w:val="005F7724"/>
    <w:rsid w:val="005F7B2B"/>
    <w:rsid w:val="00600E22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CE8"/>
    <w:rsid w:val="00611754"/>
    <w:rsid w:val="00612416"/>
    <w:rsid w:val="00612728"/>
    <w:rsid w:val="00614C7E"/>
    <w:rsid w:val="0061597E"/>
    <w:rsid w:val="00616C3C"/>
    <w:rsid w:val="00617FCB"/>
    <w:rsid w:val="006202CA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2DC0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60C"/>
    <w:rsid w:val="00673991"/>
    <w:rsid w:val="006745E5"/>
    <w:rsid w:val="00674881"/>
    <w:rsid w:val="00674F5A"/>
    <w:rsid w:val="00675788"/>
    <w:rsid w:val="00675A49"/>
    <w:rsid w:val="006761A4"/>
    <w:rsid w:val="00676F56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6A59"/>
    <w:rsid w:val="0069740B"/>
    <w:rsid w:val="00697539"/>
    <w:rsid w:val="006A20C3"/>
    <w:rsid w:val="006A2BCB"/>
    <w:rsid w:val="006A2F62"/>
    <w:rsid w:val="006A382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2378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4EE7"/>
    <w:rsid w:val="00724F88"/>
    <w:rsid w:val="007262E8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3A68"/>
    <w:rsid w:val="007342F1"/>
    <w:rsid w:val="007350C2"/>
    <w:rsid w:val="007352AD"/>
    <w:rsid w:val="00736B1D"/>
    <w:rsid w:val="007374AB"/>
    <w:rsid w:val="007378B9"/>
    <w:rsid w:val="00737E34"/>
    <w:rsid w:val="00740DEF"/>
    <w:rsid w:val="00743A60"/>
    <w:rsid w:val="00743C5A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6F6C"/>
    <w:rsid w:val="00787DC9"/>
    <w:rsid w:val="00793699"/>
    <w:rsid w:val="00795245"/>
    <w:rsid w:val="007953B3"/>
    <w:rsid w:val="0079604C"/>
    <w:rsid w:val="00796B04"/>
    <w:rsid w:val="00796FF2"/>
    <w:rsid w:val="007A2A02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549A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F0391"/>
    <w:rsid w:val="007F10B0"/>
    <w:rsid w:val="007F130A"/>
    <w:rsid w:val="007F1E07"/>
    <w:rsid w:val="007F1F50"/>
    <w:rsid w:val="007F318E"/>
    <w:rsid w:val="007F3A1C"/>
    <w:rsid w:val="007F5E3F"/>
    <w:rsid w:val="007F63D3"/>
    <w:rsid w:val="0080017B"/>
    <w:rsid w:val="00800E5D"/>
    <w:rsid w:val="00801472"/>
    <w:rsid w:val="0080221B"/>
    <w:rsid w:val="00802559"/>
    <w:rsid w:val="00803901"/>
    <w:rsid w:val="00803DFF"/>
    <w:rsid w:val="00803F1D"/>
    <w:rsid w:val="008048F5"/>
    <w:rsid w:val="00805590"/>
    <w:rsid w:val="00806A11"/>
    <w:rsid w:val="00806B12"/>
    <w:rsid w:val="00806F6A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5C5"/>
    <w:rsid w:val="00825DA3"/>
    <w:rsid w:val="00827DD4"/>
    <w:rsid w:val="008303B5"/>
    <w:rsid w:val="008306C5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958"/>
    <w:rsid w:val="0084355D"/>
    <w:rsid w:val="00843844"/>
    <w:rsid w:val="0084417A"/>
    <w:rsid w:val="00844723"/>
    <w:rsid w:val="00844CF6"/>
    <w:rsid w:val="008453F9"/>
    <w:rsid w:val="00847310"/>
    <w:rsid w:val="00850BF3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134E"/>
    <w:rsid w:val="008754FE"/>
    <w:rsid w:val="0087565F"/>
    <w:rsid w:val="00877084"/>
    <w:rsid w:val="008773FA"/>
    <w:rsid w:val="00877E7E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431E"/>
    <w:rsid w:val="008C4569"/>
    <w:rsid w:val="008C48FB"/>
    <w:rsid w:val="008C6359"/>
    <w:rsid w:val="008C65E4"/>
    <w:rsid w:val="008D05C8"/>
    <w:rsid w:val="008D2917"/>
    <w:rsid w:val="008D38C4"/>
    <w:rsid w:val="008D46E7"/>
    <w:rsid w:val="008D52FA"/>
    <w:rsid w:val="008D649C"/>
    <w:rsid w:val="008D6B91"/>
    <w:rsid w:val="008E15C9"/>
    <w:rsid w:val="008E1FE9"/>
    <w:rsid w:val="008E2CB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6B1"/>
    <w:rsid w:val="009209C8"/>
    <w:rsid w:val="0092119C"/>
    <w:rsid w:val="00922F4D"/>
    <w:rsid w:val="009231DE"/>
    <w:rsid w:val="0092330E"/>
    <w:rsid w:val="00923B85"/>
    <w:rsid w:val="00923F7F"/>
    <w:rsid w:val="00924756"/>
    <w:rsid w:val="00924F86"/>
    <w:rsid w:val="009255B3"/>
    <w:rsid w:val="009275FB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211E"/>
    <w:rsid w:val="00942A77"/>
    <w:rsid w:val="00944D27"/>
    <w:rsid w:val="009458B6"/>
    <w:rsid w:val="009503EE"/>
    <w:rsid w:val="00950647"/>
    <w:rsid w:val="0095077C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F5B"/>
    <w:rsid w:val="00962AF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1AE"/>
    <w:rsid w:val="00975752"/>
    <w:rsid w:val="00976B91"/>
    <w:rsid w:val="009779D6"/>
    <w:rsid w:val="009801B8"/>
    <w:rsid w:val="009807CB"/>
    <w:rsid w:val="009810CA"/>
    <w:rsid w:val="0098210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C0615"/>
    <w:rsid w:val="009C1DBB"/>
    <w:rsid w:val="009C2B84"/>
    <w:rsid w:val="009C37FB"/>
    <w:rsid w:val="009C66D8"/>
    <w:rsid w:val="009D1A6D"/>
    <w:rsid w:val="009D1D05"/>
    <w:rsid w:val="009D3066"/>
    <w:rsid w:val="009D3585"/>
    <w:rsid w:val="009D4A65"/>
    <w:rsid w:val="009D739C"/>
    <w:rsid w:val="009E07DA"/>
    <w:rsid w:val="009E18EF"/>
    <w:rsid w:val="009E3854"/>
    <w:rsid w:val="009E390A"/>
    <w:rsid w:val="009E3FF1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134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A7D"/>
    <w:rsid w:val="00A101A5"/>
    <w:rsid w:val="00A1194F"/>
    <w:rsid w:val="00A11A7B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DD9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37FA"/>
    <w:rsid w:val="00A55546"/>
    <w:rsid w:val="00A559DD"/>
    <w:rsid w:val="00A560D9"/>
    <w:rsid w:val="00A56451"/>
    <w:rsid w:val="00A57CC0"/>
    <w:rsid w:val="00A61389"/>
    <w:rsid w:val="00A62440"/>
    <w:rsid w:val="00A62693"/>
    <w:rsid w:val="00A62E1C"/>
    <w:rsid w:val="00A638D3"/>
    <w:rsid w:val="00A64EF9"/>
    <w:rsid w:val="00A66084"/>
    <w:rsid w:val="00A667ED"/>
    <w:rsid w:val="00A66957"/>
    <w:rsid w:val="00A735B1"/>
    <w:rsid w:val="00A7391D"/>
    <w:rsid w:val="00A74AD6"/>
    <w:rsid w:val="00A7614D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1B5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3B96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5A8"/>
    <w:rsid w:val="00AC400C"/>
    <w:rsid w:val="00AC416A"/>
    <w:rsid w:val="00AC477D"/>
    <w:rsid w:val="00AC4860"/>
    <w:rsid w:val="00AC5F76"/>
    <w:rsid w:val="00AC6A48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4BFA"/>
    <w:rsid w:val="00B051D3"/>
    <w:rsid w:val="00B056F1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158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5018"/>
    <w:rsid w:val="00B4525D"/>
    <w:rsid w:val="00B4632D"/>
    <w:rsid w:val="00B464CE"/>
    <w:rsid w:val="00B46DFE"/>
    <w:rsid w:val="00B47588"/>
    <w:rsid w:val="00B476CE"/>
    <w:rsid w:val="00B51427"/>
    <w:rsid w:val="00B51A26"/>
    <w:rsid w:val="00B521BA"/>
    <w:rsid w:val="00B5223C"/>
    <w:rsid w:val="00B5306C"/>
    <w:rsid w:val="00B53A86"/>
    <w:rsid w:val="00B54B35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68B"/>
    <w:rsid w:val="00B96CA3"/>
    <w:rsid w:val="00B97A72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5E78"/>
    <w:rsid w:val="00BA6E31"/>
    <w:rsid w:val="00BB0752"/>
    <w:rsid w:val="00BB142D"/>
    <w:rsid w:val="00BB1D68"/>
    <w:rsid w:val="00BB2165"/>
    <w:rsid w:val="00BB4EBE"/>
    <w:rsid w:val="00BB5594"/>
    <w:rsid w:val="00BB559D"/>
    <w:rsid w:val="00BB683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5D1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5C48"/>
    <w:rsid w:val="00BF00E8"/>
    <w:rsid w:val="00BF2DB7"/>
    <w:rsid w:val="00BF47BD"/>
    <w:rsid w:val="00BF5C95"/>
    <w:rsid w:val="00BF5D5F"/>
    <w:rsid w:val="00BF5DC8"/>
    <w:rsid w:val="00BF6F05"/>
    <w:rsid w:val="00C00CF2"/>
    <w:rsid w:val="00C012DC"/>
    <w:rsid w:val="00C025C6"/>
    <w:rsid w:val="00C02A41"/>
    <w:rsid w:val="00C02CB5"/>
    <w:rsid w:val="00C0310A"/>
    <w:rsid w:val="00C03B8B"/>
    <w:rsid w:val="00C0405F"/>
    <w:rsid w:val="00C0491D"/>
    <w:rsid w:val="00C052B4"/>
    <w:rsid w:val="00C059DE"/>
    <w:rsid w:val="00C05A94"/>
    <w:rsid w:val="00C05CB8"/>
    <w:rsid w:val="00C061FE"/>
    <w:rsid w:val="00C103FC"/>
    <w:rsid w:val="00C11DE6"/>
    <w:rsid w:val="00C1217A"/>
    <w:rsid w:val="00C13525"/>
    <w:rsid w:val="00C1403E"/>
    <w:rsid w:val="00C14804"/>
    <w:rsid w:val="00C15BDD"/>
    <w:rsid w:val="00C168FA"/>
    <w:rsid w:val="00C17429"/>
    <w:rsid w:val="00C17E28"/>
    <w:rsid w:val="00C20025"/>
    <w:rsid w:val="00C21385"/>
    <w:rsid w:val="00C21968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60D7D"/>
    <w:rsid w:val="00C60E3F"/>
    <w:rsid w:val="00C6106C"/>
    <w:rsid w:val="00C63437"/>
    <w:rsid w:val="00C63FA0"/>
    <w:rsid w:val="00C64F4B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3B56"/>
    <w:rsid w:val="00C961EB"/>
    <w:rsid w:val="00C9721F"/>
    <w:rsid w:val="00CA06B4"/>
    <w:rsid w:val="00CA0952"/>
    <w:rsid w:val="00CA12F7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DEA"/>
    <w:rsid w:val="00CB2604"/>
    <w:rsid w:val="00CB3F7C"/>
    <w:rsid w:val="00CB5DC1"/>
    <w:rsid w:val="00CC0C86"/>
    <w:rsid w:val="00CC1E21"/>
    <w:rsid w:val="00CC2DCE"/>
    <w:rsid w:val="00CC3C73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357"/>
    <w:rsid w:val="00CE29B6"/>
    <w:rsid w:val="00CE37E7"/>
    <w:rsid w:val="00CE4164"/>
    <w:rsid w:val="00CE5356"/>
    <w:rsid w:val="00CE564C"/>
    <w:rsid w:val="00CE7407"/>
    <w:rsid w:val="00CE7CBA"/>
    <w:rsid w:val="00CE7CD2"/>
    <w:rsid w:val="00CF19EF"/>
    <w:rsid w:val="00CF1FC5"/>
    <w:rsid w:val="00CF2277"/>
    <w:rsid w:val="00CF2549"/>
    <w:rsid w:val="00CF254F"/>
    <w:rsid w:val="00CF25BF"/>
    <w:rsid w:val="00CF2A4A"/>
    <w:rsid w:val="00CF364E"/>
    <w:rsid w:val="00CF452B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266"/>
    <w:rsid w:val="00D23C6C"/>
    <w:rsid w:val="00D257EC"/>
    <w:rsid w:val="00D25CC9"/>
    <w:rsid w:val="00D2660F"/>
    <w:rsid w:val="00D2688E"/>
    <w:rsid w:val="00D26A2E"/>
    <w:rsid w:val="00D32117"/>
    <w:rsid w:val="00D346F4"/>
    <w:rsid w:val="00D35B56"/>
    <w:rsid w:val="00D3608D"/>
    <w:rsid w:val="00D360A1"/>
    <w:rsid w:val="00D3642B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861CD"/>
    <w:rsid w:val="00D9040D"/>
    <w:rsid w:val="00D91649"/>
    <w:rsid w:val="00D91A08"/>
    <w:rsid w:val="00D91EE9"/>
    <w:rsid w:val="00D92CBA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805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1636"/>
    <w:rsid w:val="00DC2AE5"/>
    <w:rsid w:val="00DC464C"/>
    <w:rsid w:val="00DC4BA1"/>
    <w:rsid w:val="00DC59C9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EBF"/>
    <w:rsid w:val="00DE7C90"/>
    <w:rsid w:val="00DE7F7A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DF7C97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FF2"/>
    <w:rsid w:val="00E12672"/>
    <w:rsid w:val="00E12870"/>
    <w:rsid w:val="00E12D1A"/>
    <w:rsid w:val="00E13B70"/>
    <w:rsid w:val="00E13FB9"/>
    <w:rsid w:val="00E15CE9"/>
    <w:rsid w:val="00E178B7"/>
    <w:rsid w:val="00E202D0"/>
    <w:rsid w:val="00E20345"/>
    <w:rsid w:val="00E20D82"/>
    <w:rsid w:val="00E21F5B"/>
    <w:rsid w:val="00E221D4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EE3"/>
    <w:rsid w:val="00E61580"/>
    <w:rsid w:val="00E62159"/>
    <w:rsid w:val="00E6279E"/>
    <w:rsid w:val="00E62AE5"/>
    <w:rsid w:val="00E637B4"/>
    <w:rsid w:val="00E64F02"/>
    <w:rsid w:val="00E66892"/>
    <w:rsid w:val="00E66E37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354F"/>
    <w:rsid w:val="00E838F1"/>
    <w:rsid w:val="00E83E0C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36B"/>
    <w:rsid w:val="00EB3004"/>
    <w:rsid w:val="00EB5241"/>
    <w:rsid w:val="00EB62A3"/>
    <w:rsid w:val="00EB69AA"/>
    <w:rsid w:val="00EB6D0F"/>
    <w:rsid w:val="00EB6F1D"/>
    <w:rsid w:val="00EB7534"/>
    <w:rsid w:val="00EB7EA8"/>
    <w:rsid w:val="00EC0619"/>
    <w:rsid w:val="00EC1040"/>
    <w:rsid w:val="00EC31AB"/>
    <w:rsid w:val="00EC48F0"/>
    <w:rsid w:val="00EC4CCB"/>
    <w:rsid w:val="00EC58F7"/>
    <w:rsid w:val="00EC6C43"/>
    <w:rsid w:val="00ED0340"/>
    <w:rsid w:val="00ED0533"/>
    <w:rsid w:val="00ED0569"/>
    <w:rsid w:val="00ED18D8"/>
    <w:rsid w:val="00ED29C7"/>
    <w:rsid w:val="00ED34A5"/>
    <w:rsid w:val="00ED3BC6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EF7B7E"/>
    <w:rsid w:val="00F00692"/>
    <w:rsid w:val="00F018F5"/>
    <w:rsid w:val="00F03AC9"/>
    <w:rsid w:val="00F043FC"/>
    <w:rsid w:val="00F04DB7"/>
    <w:rsid w:val="00F06991"/>
    <w:rsid w:val="00F10079"/>
    <w:rsid w:val="00F1236E"/>
    <w:rsid w:val="00F12666"/>
    <w:rsid w:val="00F13124"/>
    <w:rsid w:val="00F134C2"/>
    <w:rsid w:val="00F137D9"/>
    <w:rsid w:val="00F140E0"/>
    <w:rsid w:val="00F158E9"/>
    <w:rsid w:val="00F15D3D"/>
    <w:rsid w:val="00F168BC"/>
    <w:rsid w:val="00F20C24"/>
    <w:rsid w:val="00F2190E"/>
    <w:rsid w:val="00F224EC"/>
    <w:rsid w:val="00F2311D"/>
    <w:rsid w:val="00F24DA4"/>
    <w:rsid w:val="00F25085"/>
    <w:rsid w:val="00F267C4"/>
    <w:rsid w:val="00F3149D"/>
    <w:rsid w:val="00F3178E"/>
    <w:rsid w:val="00F32968"/>
    <w:rsid w:val="00F333E4"/>
    <w:rsid w:val="00F361DC"/>
    <w:rsid w:val="00F362BB"/>
    <w:rsid w:val="00F3765C"/>
    <w:rsid w:val="00F378D6"/>
    <w:rsid w:val="00F413F6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60AD"/>
    <w:rsid w:val="00F5691F"/>
    <w:rsid w:val="00F56B2F"/>
    <w:rsid w:val="00F5790C"/>
    <w:rsid w:val="00F6239E"/>
    <w:rsid w:val="00F62BB5"/>
    <w:rsid w:val="00F62E6C"/>
    <w:rsid w:val="00F662AE"/>
    <w:rsid w:val="00F66532"/>
    <w:rsid w:val="00F70391"/>
    <w:rsid w:val="00F722A2"/>
    <w:rsid w:val="00F728F4"/>
    <w:rsid w:val="00F72A5B"/>
    <w:rsid w:val="00F73B6D"/>
    <w:rsid w:val="00F73D64"/>
    <w:rsid w:val="00F749F8"/>
    <w:rsid w:val="00F765ED"/>
    <w:rsid w:val="00F767A6"/>
    <w:rsid w:val="00F77413"/>
    <w:rsid w:val="00F80386"/>
    <w:rsid w:val="00F817B0"/>
    <w:rsid w:val="00F8196B"/>
    <w:rsid w:val="00F833E4"/>
    <w:rsid w:val="00F83C73"/>
    <w:rsid w:val="00F909E2"/>
    <w:rsid w:val="00F909FF"/>
    <w:rsid w:val="00F91A16"/>
    <w:rsid w:val="00F92751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321E"/>
    <w:rsid w:val="00FE48A5"/>
    <w:rsid w:val="00FE5318"/>
    <w:rsid w:val="00FE5A9A"/>
    <w:rsid w:val="00FE6A7A"/>
    <w:rsid w:val="00FE7D72"/>
    <w:rsid w:val="00FE7EFD"/>
    <w:rsid w:val="00FF0CFF"/>
    <w:rsid w:val="00FF12EA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78C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EF7B7E"/>
    <w:pPr>
      <w:tabs>
        <w:tab w:val="right" w:leader="dot" w:pos="9345"/>
      </w:tabs>
      <w:spacing w:before="120" w:line="288" w:lineRule="auto"/>
      <w:jc w:val="both"/>
    </w:pPr>
    <w:rPr>
      <w:rFonts w:eastAsia="Batang"/>
      <w:b/>
      <w:noProof/>
      <w:sz w:val="22"/>
      <w:szCs w:val="22"/>
      <w:lang w:eastAsia="ko-KR"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78C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EF7B7E"/>
    <w:pPr>
      <w:tabs>
        <w:tab w:val="right" w:leader="dot" w:pos="9345"/>
      </w:tabs>
      <w:spacing w:before="120" w:line="288" w:lineRule="auto"/>
      <w:jc w:val="both"/>
    </w:pPr>
    <w:rPr>
      <w:rFonts w:eastAsia="Batang"/>
      <w:b/>
      <w:noProof/>
      <w:sz w:val="22"/>
      <w:szCs w:val="22"/>
      <w:lang w:eastAsia="ko-KR"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3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8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03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47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7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6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1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ience.misis.ru/upload/iblock/e23/%D0%9A%D0%BE%D0%BD%D0%BA%D1%83%D1%80%D1%81%D0%BD%D0%B0%D1%8F%20%D0%B4%D0%BE%D0%BA%D1%83%D0%BC%D0%B5%D0%BD%D1%82%D0%B0%D1%86%D0%B8%D1%8F%20%D0%9A3%202017%20%D1%80%D1%83%D1%81...pdf" TargetMode="External"/><Relationship Id="rId18" Type="http://schemas.openxmlformats.org/officeDocument/2006/relationships/hyperlink" Target="http://science.misis.ru/en/" TargetMode="External"/><Relationship Id="rId26" Type="http://schemas.openxmlformats.org/officeDocument/2006/relationships/hyperlink" Target="http://mnpk.herzen.spb.ru/?page=metodicsConsalt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science.misis.ru/upload/iblock/cc3/%D0%9A%D0%94%20%D0%9A4%202017_ENG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ience.misis.ru/upload/iblock/402/%D0%9A%D0%BE%D0%BD%D0%BA%D1%83%D1%80%D1%81%D0%BD%D0%B0%D1%8F%20%D0%B4%D0%BE%D0%BA%D1%83%D0%BC%D0%B5%D0%BD%D1%82%D0%B0%D1%86%D0%B8%D1%8F%20%D0%9A3%202017%20%D0%B0%D0%BD%D0%B3%D0%BB...pdf" TargetMode="External"/><Relationship Id="rId17" Type="http://schemas.openxmlformats.org/officeDocument/2006/relationships/hyperlink" Target="mailto:postdoc@misis.ru" TargetMode="External"/><Relationship Id="rId25" Type="http://schemas.openxmlformats.org/officeDocument/2006/relationships/hyperlink" Target="http://www.herzen.spb.ru/main/nauka/13191133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ence.misis.ru/upload/iblock/6ce/%D0%9A%D0%94%20%D0%9A4%202017_%D0%A0%D0%A3%D0%A1.pdf" TargetMode="External"/><Relationship Id="rId20" Type="http://schemas.openxmlformats.org/officeDocument/2006/relationships/hyperlink" Target="http://science.misis.ru/en/top100/konkur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opraktika.ru/news/672/" TargetMode="External"/><Relationship Id="rId24" Type="http://schemas.openxmlformats.org/officeDocument/2006/relationships/hyperlink" Target="http://mk.rgo.ru/ru/news/otkryt-konkurs-na-uchastie-v-v-molodyozhnoy-letney-shkole-rgo-geografiya-v-sovremennom-mir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ience.misis.ru/upload/iblock/cc3/%D0%9A%D0%94%20%D0%9A4%202017_ENG.pdf" TargetMode="External"/><Relationship Id="rId23" Type="http://schemas.openxmlformats.org/officeDocument/2006/relationships/hyperlink" Target="http://science.misis.ru/en/top100/konkurs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nopraktika.ru/personal/profile/proekty_razvitiya/" TargetMode="External"/><Relationship Id="rId19" Type="http://schemas.openxmlformats.org/officeDocument/2006/relationships/hyperlink" Target="http://www.misis.ru/en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ience.misis.ru/ru/top100/konkurs/detail.php?ID=14176" TargetMode="External"/><Relationship Id="rId22" Type="http://schemas.openxmlformats.org/officeDocument/2006/relationships/hyperlink" Target="http://science.misis.ru/upload/iblock/6ce/%D0%9A%D0%94%20%D0%9A4%202017_%D0%A0%D0%A3%D0%A1.pdf" TargetMode="External"/><Relationship Id="rId27" Type="http://schemas.openxmlformats.org/officeDocument/2006/relationships/hyperlink" Target="http://www.herzen.spb.ru/main/nauka/1319113305/1319194352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5B40-B549-4BB0-97BA-5CC1F5C4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1995</Words>
  <Characters>16522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18481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ivc</cp:lastModifiedBy>
  <cp:revision>6</cp:revision>
  <cp:lastPrinted>2013-12-25T06:51:00Z</cp:lastPrinted>
  <dcterms:created xsi:type="dcterms:W3CDTF">2017-06-01T10:31:00Z</dcterms:created>
  <dcterms:modified xsi:type="dcterms:W3CDTF">2017-06-02T12:33:00Z</dcterms:modified>
</cp:coreProperties>
</file>